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3BEAD6B" w14:textId="70BBE3AD" w:rsidR="00B85BC1" w:rsidRDefault="00166C41" w:rsidP="006C08FB">
      <w:pPr>
        <w:pStyle w:val="Title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A18BC2C" wp14:editId="7593AB36">
            <wp:simplePos x="0" y="0"/>
            <wp:positionH relativeFrom="margin">
              <wp:posOffset>698500</wp:posOffset>
            </wp:positionH>
            <wp:positionV relativeFrom="margin">
              <wp:posOffset>0</wp:posOffset>
            </wp:positionV>
            <wp:extent cx="4337050" cy="6489700"/>
            <wp:effectExtent l="0" t="0" r="6350" b="0"/>
            <wp:wrapSquare wrapText="bothSides"/>
            <wp:docPr id="209517305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5173059" name="Picture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7050" cy="648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F5962ED" w14:textId="15FB9CD2" w:rsidR="009648C0" w:rsidRDefault="006C08FB" w:rsidP="006C08FB">
      <w:pPr>
        <w:pStyle w:val="Title"/>
        <w:jc w:val="center"/>
      </w:pPr>
      <w:r>
        <w:t>Magic Crystal Tree</w:t>
      </w:r>
    </w:p>
    <w:p w14:paraId="3C24D89C" w14:textId="77777777" w:rsidR="006C08FB" w:rsidRDefault="006C08FB" w:rsidP="006C08FB"/>
    <w:p w14:paraId="69BBBABF" w14:textId="122A17BE" w:rsidR="006C08FB" w:rsidRDefault="006C08FB" w:rsidP="006C08FB">
      <w:pPr>
        <w:pStyle w:val="Heading1"/>
        <w:jc w:val="center"/>
        <w:rPr>
          <w:color w:val="FF0000"/>
        </w:rPr>
      </w:pPr>
      <w:r w:rsidRPr="006C08FB">
        <w:rPr>
          <w:color w:val="FF0000"/>
        </w:rPr>
        <w:t xml:space="preserve">Look closely, but please don’t </w:t>
      </w:r>
      <w:r w:rsidR="00F24955">
        <w:rPr>
          <w:color w:val="FF0000"/>
        </w:rPr>
        <w:t xml:space="preserve">move or </w:t>
      </w:r>
      <w:r w:rsidRPr="006C08FB">
        <w:rPr>
          <w:color w:val="FF0000"/>
        </w:rPr>
        <w:t>touch</w:t>
      </w:r>
      <w:r w:rsidR="00227DC3">
        <w:rPr>
          <w:color w:val="FF0000"/>
        </w:rPr>
        <w:t xml:space="preserve"> me</w:t>
      </w:r>
      <w:r w:rsidRPr="006C08FB">
        <w:rPr>
          <w:color w:val="FF0000"/>
        </w:rPr>
        <w:t>!</w:t>
      </w:r>
    </w:p>
    <w:p w14:paraId="3A1CB06C" w14:textId="4A5BAF4D" w:rsidR="00227DC3" w:rsidRPr="00227DC3" w:rsidRDefault="00227DC3" w:rsidP="00227DC3">
      <w:pPr>
        <w:jc w:val="center"/>
      </w:pPr>
      <w:r>
        <w:t>I’m very fragile</w:t>
      </w:r>
    </w:p>
    <w:p w14:paraId="6BEA13F2" w14:textId="77777777" w:rsidR="00DB4BA7" w:rsidRDefault="00DB4BA7"/>
    <w:p w14:paraId="6B0AFAC3" w14:textId="77777777" w:rsidR="0007015E" w:rsidRDefault="0007015E"/>
    <w:p w14:paraId="3C664FD6" w14:textId="7F157222" w:rsidR="00FA3F6F" w:rsidRDefault="00B821D4" w:rsidP="00B821D4">
      <w:pPr>
        <w:jc w:val="center"/>
        <w:rPr>
          <w:rFonts w:asciiTheme="majorHAnsi" w:eastAsiaTheme="majorEastAsia" w:hAnsiTheme="majorHAnsi" w:cstheme="majorBidi"/>
          <w:color w:val="0F4761" w:themeColor="accent1" w:themeShade="BF"/>
          <w:sz w:val="32"/>
          <w:szCs w:val="32"/>
        </w:rPr>
      </w:pPr>
      <w:r>
        <w:t>Turn over to discover more…</w:t>
      </w:r>
      <w:r w:rsidR="00FA3F6F">
        <w:br w:type="page"/>
      </w:r>
    </w:p>
    <w:p w14:paraId="2FC98353" w14:textId="49D10CDB" w:rsidR="00DB690B" w:rsidRDefault="006C08FB" w:rsidP="00616CA5">
      <w:pPr>
        <w:pStyle w:val="Title"/>
        <w:jc w:val="center"/>
      </w:pPr>
      <w:r>
        <w:lastRenderedPageBreak/>
        <w:t>Magic Crystal Tree</w:t>
      </w:r>
    </w:p>
    <w:p w14:paraId="06485CE2" w14:textId="77777777" w:rsidR="00BE65B5" w:rsidRDefault="00BE65B5" w:rsidP="00BE65B5">
      <w:pPr>
        <w:pStyle w:val="Heading1"/>
        <w:jc w:val="center"/>
        <w:rPr>
          <w:color w:val="FF0000"/>
        </w:rPr>
      </w:pPr>
      <w:r w:rsidRPr="006C08FB">
        <w:rPr>
          <w:color w:val="FF0000"/>
        </w:rPr>
        <w:t xml:space="preserve">Look closely, but please don’t </w:t>
      </w:r>
      <w:r>
        <w:rPr>
          <w:color w:val="FF0000"/>
        </w:rPr>
        <w:t xml:space="preserve">move or </w:t>
      </w:r>
      <w:r w:rsidRPr="006C08FB">
        <w:rPr>
          <w:color w:val="FF0000"/>
        </w:rPr>
        <w:t>touch</w:t>
      </w:r>
      <w:r>
        <w:rPr>
          <w:color w:val="FF0000"/>
        </w:rPr>
        <w:t xml:space="preserve"> me</w:t>
      </w:r>
      <w:r w:rsidRPr="006C08FB">
        <w:rPr>
          <w:color w:val="FF0000"/>
        </w:rPr>
        <w:t>!</w:t>
      </w:r>
    </w:p>
    <w:p w14:paraId="21200692" w14:textId="77777777" w:rsidR="00BE65B5" w:rsidRDefault="00BE65B5" w:rsidP="00BE65B5">
      <w:pPr>
        <w:jc w:val="center"/>
      </w:pPr>
      <w:r>
        <w:t>I’m very fragile</w:t>
      </w:r>
    </w:p>
    <w:p w14:paraId="5E629058" w14:textId="77777777" w:rsidR="00BE65B5" w:rsidRPr="00BE65B5" w:rsidRDefault="00BE65B5" w:rsidP="00BE65B5"/>
    <w:p w14:paraId="0A8F04D2" w14:textId="77777777" w:rsidR="00616CA5" w:rsidRPr="00616CA5" w:rsidRDefault="00616CA5" w:rsidP="00616CA5"/>
    <w:p w14:paraId="60BFC903" w14:textId="5933F324" w:rsidR="00DB690B" w:rsidRDefault="00BA2483" w:rsidP="00B85BC1">
      <w:pPr>
        <w:pStyle w:val="Heading2"/>
      </w:pPr>
      <w:r>
        <w:t xml:space="preserve">Look closely </w:t>
      </w:r>
      <w:r w:rsidR="00227DC3">
        <w:t xml:space="preserve">using a magnifying glass </w:t>
      </w:r>
      <w:r>
        <w:t>and see if you can spot any crystals.</w:t>
      </w:r>
    </w:p>
    <w:p w14:paraId="430A2618" w14:textId="77777777" w:rsidR="00DB690B" w:rsidRDefault="00DB690B" w:rsidP="00DB690B"/>
    <w:p w14:paraId="3E7CEC9E" w14:textId="77777777" w:rsidR="00A6570B" w:rsidRDefault="00227DC3" w:rsidP="00DB690B">
      <w:pPr>
        <w:jc w:val="right"/>
        <w:rPr>
          <w:rStyle w:val="SubtleEmphasis"/>
        </w:rPr>
      </w:pPr>
      <w:r>
        <w:rPr>
          <w:rStyle w:val="SubtleEmphasis"/>
        </w:rPr>
        <w:t xml:space="preserve">Crystals tend to have smooth facets and sharp edges. </w:t>
      </w:r>
    </w:p>
    <w:p w14:paraId="74AE3597" w14:textId="39F31BC3" w:rsidR="00227DC3" w:rsidRDefault="00227DC3" w:rsidP="00DB690B">
      <w:pPr>
        <w:jc w:val="right"/>
        <w:rPr>
          <w:rStyle w:val="SubtleEmphasis"/>
        </w:rPr>
      </w:pPr>
      <w:r>
        <w:rPr>
          <w:rStyle w:val="SubtleEmphasis"/>
        </w:rPr>
        <w:t>That’s what makes them sparkle!</w:t>
      </w:r>
    </w:p>
    <w:p w14:paraId="0681632E" w14:textId="77777777" w:rsidR="00227DC3" w:rsidRDefault="00227DC3" w:rsidP="00DB690B">
      <w:pPr>
        <w:jc w:val="right"/>
        <w:rPr>
          <w:rStyle w:val="SubtleEmphasis"/>
        </w:rPr>
      </w:pPr>
    </w:p>
    <w:p w14:paraId="5D3EB30C" w14:textId="1E2340DA" w:rsidR="00DB690B" w:rsidRDefault="00B30517" w:rsidP="00B30517">
      <w:pPr>
        <w:pStyle w:val="Heading2"/>
      </w:pPr>
      <w:r>
        <w:t xml:space="preserve">The Magic Crystal Tree is made of </w:t>
      </w:r>
      <w:r w:rsidR="00A6570B">
        <w:t>crystals of ammonium hydrogen phosphate.</w:t>
      </w:r>
    </w:p>
    <w:p w14:paraId="59E4BA12" w14:textId="11157C23" w:rsidR="00A6570B" w:rsidRDefault="00A6570B" w:rsidP="00A6570B"/>
    <w:p w14:paraId="67F1CCD0" w14:textId="29A5141C" w:rsidR="00A6570B" w:rsidRPr="00BD1077" w:rsidRDefault="00A6570B" w:rsidP="00540CD3">
      <w:pPr>
        <w:jc w:val="right"/>
        <w:rPr>
          <w:rStyle w:val="Emphasis"/>
        </w:rPr>
      </w:pPr>
      <w:r w:rsidRPr="00BD1077">
        <w:rPr>
          <w:rStyle w:val="Emphasis"/>
        </w:rPr>
        <w:t>The ammonium (NH4+) and hydrogen phosphate (HPO4</w:t>
      </w:r>
      <w:r w:rsidR="00F24955" w:rsidRPr="00BD1077">
        <w:rPr>
          <w:rStyle w:val="Emphasis"/>
        </w:rPr>
        <w:sym w:font="Symbol" w:char="F02D"/>
      </w:r>
      <w:r w:rsidRPr="00BD1077">
        <w:rPr>
          <w:rStyle w:val="Emphasis"/>
        </w:rPr>
        <w:t>) ions start off dissolved in the water. As the water soaks up through the cardboard</w:t>
      </w:r>
      <w:r w:rsidR="00540CD3" w:rsidRPr="00BD1077">
        <w:rPr>
          <w:rStyle w:val="Emphasis"/>
        </w:rPr>
        <w:t xml:space="preserve"> ‘branches’</w:t>
      </w:r>
      <w:r w:rsidRPr="00BD1077">
        <w:rPr>
          <w:rStyle w:val="Emphasis"/>
        </w:rPr>
        <w:t>, the</w:t>
      </w:r>
      <w:r w:rsidR="00540CD3" w:rsidRPr="00BD1077">
        <w:rPr>
          <w:rStyle w:val="Emphasis"/>
        </w:rPr>
        <w:t xml:space="preserve"> dissolved ions </w:t>
      </w:r>
      <w:r w:rsidRPr="00BD1077">
        <w:rPr>
          <w:rStyle w:val="Emphasis"/>
        </w:rPr>
        <w:t>come with it. Where the water evaporates at the edges of the cardboard, the ammonium and hydrogen phosphate ions join up to form the crystals.</w:t>
      </w:r>
      <w:r w:rsidR="00F24955" w:rsidRPr="00BD1077">
        <w:rPr>
          <w:rStyle w:val="Emphasis"/>
        </w:rPr>
        <w:t xml:space="preserve"> As more water evaporates, more ions </w:t>
      </w:r>
      <w:proofErr w:type="gramStart"/>
      <w:r w:rsidR="00F24955" w:rsidRPr="00BD1077">
        <w:rPr>
          <w:rStyle w:val="Emphasis"/>
        </w:rPr>
        <w:t>attach</w:t>
      </w:r>
      <w:proofErr w:type="gramEnd"/>
      <w:r w:rsidR="00F24955" w:rsidRPr="00BD1077">
        <w:rPr>
          <w:rStyle w:val="Emphasis"/>
        </w:rPr>
        <w:t xml:space="preserve"> and the crystals grow!</w:t>
      </w:r>
    </w:p>
    <w:p w14:paraId="1DFE7969" w14:textId="77777777" w:rsidR="00A6570B" w:rsidRPr="00A6570B" w:rsidRDefault="00A6570B" w:rsidP="00A6570B"/>
    <w:p w14:paraId="71FD3415" w14:textId="77777777" w:rsidR="00540CD3" w:rsidRDefault="00540CD3" w:rsidP="00A6570B">
      <w:pPr>
        <w:pStyle w:val="Heading2"/>
      </w:pPr>
      <w:r>
        <w:t xml:space="preserve">Why is it coloured? </w:t>
      </w:r>
    </w:p>
    <w:p w14:paraId="26449A86" w14:textId="77777777" w:rsidR="00540CD3" w:rsidRPr="00540CD3" w:rsidRDefault="00540CD3" w:rsidP="00540CD3"/>
    <w:p w14:paraId="04412122" w14:textId="52A729D8" w:rsidR="006C08FB" w:rsidRPr="00540CD3" w:rsidRDefault="00A6570B" w:rsidP="00540CD3">
      <w:pPr>
        <w:jc w:val="right"/>
        <w:rPr>
          <w:rStyle w:val="Emphasis"/>
        </w:rPr>
      </w:pPr>
      <w:r w:rsidRPr="00540CD3">
        <w:rPr>
          <w:rStyle w:val="Emphasis"/>
        </w:rPr>
        <w:t>The colour comes from added colouring; the actual crystals are colourless.</w:t>
      </w:r>
    </w:p>
    <w:p w14:paraId="23425023" w14:textId="77777777" w:rsidR="00615805" w:rsidRDefault="00615805" w:rsidP="00615805"/>
    <w:p w14:paraId="73BEE8C1" w14:textId="601634F9" w:rsidR="00615805" w:rsidRDefault="00615805" w:rsidP="00615805">
      <w:pPr>
        <w:pStyle w:val="Heading2"/>
      </w:pPr>
      <w:r>
        <w:t>Is it really growing?</w:t>
      </w:r>
    </w:p>
    <w:p w14:paraId="6FA9CF1E" w14:textId="77777777" w:rsidR="00540CD3" w:rsidRPr="00540CD3" w:rsidRDefault="00540CD3" w:rsidP="00540CD3"/>
    <w:p w14:paraId="22741E8E" w14:textId="62A5EDFE" w:rsidR="00615805" w:rsidRDefault="00615805" w:rsidP="00615805">
      <w:pPr>
        <w:jc w:val="right"/>
        <w:rPr>
          <w:rStyle w:val="Emphasis"/>
        </w:rPr>
      </w:pPr>
      <w:r>
        <w:rPr>
          <w:rStyle w:val="Emphasis"/>
        </w:rPr>
        <w:t>Yes! It’s just very</w:t>
      </w:r>
      <w:r w:rsidR="00E17C16">
        <w:rPr>
          <w:rStyle w:val="Emphasis"/>
        </w:rPr>
        <w:t>, very</w:t>
      </w:r>
      <w:r>
        <w:rPr>
          <w:rStyle w:val="Emphasis"/>
        </w:rPr>
        <w:t xml:space="preserve"> slow</w:t>
      </w:r>
      <w:r w:rsidR="00E17C16">
        <w:rPr>
          <w:rStyle w:val="Emphasis"/>
        </w:rPr>
        <w:t>…</w:t>
      </w:r>
      <w:r>
        <w:rPr>
          <w:rStyle w:val="Emphasis"/>
        </w:rPr>
        <w:t xml:space="preserve"> </w:t>
      </w:r>
    </w:p>
    <w:p w14:paraId="147C72F4" w14:textId="151D6B24" w:rsidR="00615805" w:rsidRDefault="00615805" w:rsidP="00615805">
      <w:pPr>
        <w:jc w:val="right"/>
        <w:rPr>
          <w:rStyle w:val="Emphasis"/>
        </w:rPr>
      </w:pPr>
      <w:r>
        <w:rPr>
          <w:rStyle w:val="Emphasis"/>
        </w:rPr>
        <w:t>The Magic Crystal Tree takes a few hours</w:t>
      </w:r>
      <w:r w:rsidR="00DA57CC">
        <w:rPr>
          <w:rStyle w:val="Emphasis"/>
        </w:rPr>
        <w:t xml:space="preserve"> to grow fully</w:t>
      </w:r>
      <w:r>
        <w:rPr>
          <w:rStyle w:val="Emphasis"/>
        </w:rPr>
        <w:t>, depending on the temperature and humidity (factors that affect how quickly the water evaporates).</w:t>
      </w:r>
    </w:p>
    <w:p w14:paraId="01DFDE7A" w14:textId="77777777" w:rsidR="00540CD3" w:rsidRPr="00615805" w:rsidRDefault="00540CD3" w:rsidP="00615805">
      <w:pPr>
        <w:jc w:val="right"/>
        <w:rPr>
          <w:rStyle w:val="Emphasis"/>
        </w:rPr>
      </w:pPr>
    </w:p>
    <w:p w14:paraId="27D5DAD1" w14:textId="279F4412" w:rsidR="00615805" w:rsidRPr="00615805" w:rsidRDefault="00615805" w:rsidP="00855544">
      <w:pPr>
        <w:pStyle w:val="Heading2"/>
      </w:pPr>
      <w:r>
        <w:t>Come back later and see how the crystals have grown!</w:t>
      </w:r>
    </w:p>
    <w:p w14:paraId="6ADEC7CE" w14:textId="51A0B917" w:rsidR="00E55C2F" w:rsidRPr="00E55C2F" w:rsidRDefault="00E55C2F" w:rsidP="00E55C2F">
      <w:pPr>
        <w:pStyle w:val="Heading1"/>
      </w:pPr>
      <w:r>
        <w:t>Did you know</w:t>
      </w:r>
      <w:r w:rsidR="007410EF">
        <w:t>?</w:t>
      </w:r>
    </w:p>
    <w:p w14:paraId="14811001" w14:textId="01A78ECD" w:rsidR="00616CA5" w:rsidRDefault="006C08FB">
      <w:r>
        <w:t>You may be familiar with some everyday crystals, such as table salt, sugar and diamonds, but t</w:t>
      </w:r>
      <w:r w:rsidR="00616CA5">
        <w:t>here are crystals all around us, from metals and rocks to plastics and plants</w:t>
      </w:r>
      <w:r>
        <w:t>. E</w:t>
      </w:r>
      <w:r w:rsidR="00616CA5">
        <w:t>ven your teeth and bones and parts of insects are made from crystals!</w:t>
      </w:r>
    </w:p>
    <w:p w14:paraId="1D78C89B" w14:textId="4E07770E" w:rsidR="00DB690B" w:rsidRDefault="00DB690B"/>
    <w:p w14:paraId="4FC24784" w14:textId="0F6F2383" w:rsidR="007410EF" w:rsidRDefault="006C08FB">
      <w:r>
        <w:rPr>
          <w:noProof/>
        </w:rPr>
        <w:drawing>
          <wp:anchor distT="0" distB="0" distL="114300" distR="114300" simplePos="0" relativeHeight="251660288" behindDoc="1" locked="0" layoutInCell="1" allowOverlap="1" wp14:anchorId="68A6BC50" wp14:editId="46DB5DC9">
            <wp:simplePos x="0" y="0"/>
            <wp:positionH relativeFrom="column">
              <wp:posOffset>5013960</wp:posOffset>
            </wp:positionH>
            <wp:positionV relativeFrom="paragraph">
              <wp:posOffset>26670</wp:posOffset>
            </wp:positionV>
            <wp:extent cx="731520" cy="731520"/>
            <wp:effectExtent l="0" t="0" r="5080" b="5080"/>
            <wp:wrapTight wrapText="bothSides">
              <wp:wrapPolygon edited="0">
                <wp:start x="0" y="0"/>
                <wp:lineTo x="0" y="21375"/>
                <wp:lineTo x="21375" y="21375"/>
                <wp:lineTo x="21375" y="0"/>
                <wp:lineTo x="0" y="0"/>
              </wp:wrapPolygon>
            </wp:wrapTight>
            <wp:docPr id="1341312599" name="Picture 2" descr="A qr code with a few black squa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312599" name="Picture 2" descr="A qr code with a few black squar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6CA5">
        <w:t xml:space="preserve">Research at the University of Birmingham is investigating the crystal growth of materials known as ‘metal-organic frameworks’, which </w:t>
      </w:r>
      <w:r>
        <w:t>contain metal ions linked by organic molecules</w:t>
      </w:r>
      <w:r w:rsidR="00616CA5">
        <w:t xml:space="preserve">. </w:t>
      </w:r>
      <w:r>
        <w:t xml:space="preserve">Metal-organic frameworks are crystals that contain lots of empty space, in which gases or other small molecules can be trapped, stored and released. </w:t>
      </w:r>
      <w:r w:rsidR="007410EF">
        <w:t>Scan the QR code to find out more!</w:t>
      </w:r>
    </w:p>
    <w:p w14:paraId="08FAA568" w14:textId="77777777" w:rsidR="00EA7704" w:rsidRDefault="00EA7704"/>
    <w:p w14:paraId="64B70D2C" w14:textId="3A0911BF" w:rsidR="00EA7704" w:rsidRDefault="00EA7704" w:rsidP="00EA7704">
      <w:pPr>
        <w:jc w:val="right"/>
        <w:rPr>
          <w:rStyle w:val="Emphasis"/>
        </w:rPr>
      </w:pPr>
      <w:r w:rsidRPr="00EA7704">
        <w:rPr>
          <w:rStyle w:val="Emphasis"/>
        </w:rPr>
        <w:t>This activity has been supported by a CCDC Engagement Grant.</w:t>
      </w:r>
    </w:p>
    <w:p w14:paraId="189504C1" w14:textId="53E5B08B" w:rsidR="00855544" w:rsidRPr="00855544" w:rsidRDefault="00855544" w:rsidP="00855544">
      <w:pPr>
        <w:pStyle w:val="Footer"/>
        <w:tabs>
          <w:tab w:val="clear" w:pos="4513"/>
          <w:tab w:val="clear" w:pos="9026"/>
          <w:tab w:val="center" w:pos="4333"/>
        </w:tabs>
        <w:ind w:right="-46"/>
        <w:jc w:val="right"/>
        <w:rPr>
          <w:rStyle w:val="Emphasis"/>
          <w:i w:val="0"/>
          <w:iCs w:val="0"/>
        </w:rPr>
      </w:pPr>
      <w:r w:rsidRPr="001C78CD">
        <w:rPr>
          <w:i/>
          <w:iCs/>
        </w:rPr>
        <w:t>© Hamish Yeung at UoB, 2024. This work is openly licensed via </w:t>
      </w:r>
      <w:hyperlink r:id="rId9" w:history="1">
        <w:r w:rsidRPr="001C78CD">
          <w:rPr>
            <w:rStyle w:val="Hyperlink"/>
            <w:i/>
            <w:iCs/>
          </w:rPr>
          <w:t>CC BY 4.0</w:t>
        </w:r>
      </w:hyperlink>
      <w:r w:rsidRPr="001C78CD">
        <w:rPr>
          <w:i/>
          <w:iCs/>
        </w:rPr>
        <w:t>.</w:t>
      </w:r>
    </w:p>
    <w:sectPr w:rsidR="00855544" w:rsidRPr="00855544" w:rsidSect="00B85BC1">
      <w:footerReference w:type="even" r:id="rId10"/>
      <w:footerReference w:type="default" r:id="rId11"/>
      <w:footerReference w:type="first" r:id="rId12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64EECD" w14:textId="77777777" w:rsidR="007C5B38" w:rsidRDefault="007C5B38" w:rsidP="00DB4BA7">
      <w:r>
        <w:separator/>
      </w:r>
    </w:p>
  </w:endnote>
  <w:endnote w:type="continuationSeparator" w:id="0">
    <w:p w14:paraId="14E9B299" w14:textId="77777777" w:rsidR="007C5B38" w:rsidRDefault="007C5B38" w:rsidP="00DB4B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050227811"/>
      <w:docPartObj>
        <w:docPartGallery w:val="Page Numbers (Bottom of Page)"/>
        <w:docPartUnique/>
      </w:docPartObj>
    </w:sdtPr>
    <w:sdtContent>
      <w:p w14:paraId="0AE9AF95" w14:textId="55833C3A" w:rsidR="00DB4BA7" w:rsidRDefault="00DB4BA7" w:rsidP="0001685F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79AB9AA" w14:textId="77777777" w:rsidR="00DB4BA7" w:rsidRDefault="00DB4BA7" w:rsidP="00DB4B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906458406"/>
      <w:docPartObj>
        <w:docPartGallery w:val="Page Numbers (Bottom of Page)"/>
        <w:docPartUnique/>
      </w:docPartObj>
    </w:sdtPr>
    <w:sdtContent>
      <w:p w14:paraId="51754E97" w14:textId="076683C3" w:rsidR="00DB4BA7" w:rsidRDefault="00DB4BA7" w:rsidP="0001685F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DAC7E37" w14:textId="0B340C5B" w:rsidR="00DB4BA7" w:rsidRDefault="00056574" w:rsidP="00056574">
    <w:pPr>
      <w:pStyle w:val="Footer"/>
      <w:ind w:right="360"/>
    </w:pPr>
    <w:r w:rsidRPr="00056574">
      <w:t>Crystallisation of a magic crystal tree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13113C" w14:textId="7D88F187" w:rsidR="00855544" w:rsidRDefault="00855544" w:rsidP="00855544">
    <w:pPr>
      <w:pStyle w:val="Footer"/>
      <w:jc w:val="center"/>
    </w:pPr>
    <w:r w:rsidRPr="00B85069">
      <w:rPr>
        <w:noProof/>
      </w:rPr>
      <w:drawing>
        <wp:inline distT="0" distB="0" distL="0" distR="0" wp14:anchorId="09A6B3DE" wp14:editId="5B4F0DCF">
          <wp:extent cx="1021907" cy="254854"/>
          <wp:effectExtent l="0" t="0" r="0" b="0"/>
          <wp:docPr id="734114350" name="Picture 2" descr="A black background with a black squar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68880666" name="Picture 2" descr="A black background with a black square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56" cy="259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E11C392" w14:textId="77777777" w:rsidR="007C5B38" w:rsidRDefault="007C5B38" w:rsidP="00DB4BA7">
      <w:r>
        <w:separator/>
      </w:r>
    </w:p>
  </w:footnote>
  <w:footnote w:type="continuationSeparator" w:id="0">
    <w:p w14:paraId="6387FF76" w14:textId="77777777" w:rsidR="007C5B38" w:rsidRDefault="007C5B38" w:rsidP="00DB4B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BE40D55"/>
    <w:multiLevelType w:val="multilevel"/>
    <w:tmpl w:val="332EC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9757916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4BA7"/>
    <w:rsid w:val="000138E6"/>
    <w:rsid w:val="0001741E"/>
    <w:rsid w:val="00030205"/>
    <w:rsid w:val="000312AE"/>
    <w:rsid w:val="00033322"/>
    <w:rsid w:val="00042274"/>
    <w:rsid w:val="00045523"/>
    <w:rsid w:val="00056574"/>
    <w:rsid w:val="00056C85"/>
    <w:rsid w:val="000621DE"/>
    <w:rsid w:val="0007015E"/>
    <w:rsid w:val="000B4E6A"/>
    <w:rsid w:val="000D15AD"/>
    <w:rsid w:val="000D178C"/>
    <w:rsid w:val="00151BBE"/>
    <w:rsid w:val="00160C0A"/>
    <w:rsid w:val="001618B7"/>
    <w:rsid w:val="00166C41"/>
    <w:rsid w:val="00171E40"/>
    <w:rsid w:val="00175AE2"/>
    <w:rsid w:val="00187BA6"/>
    <w:rsid w:val="001A4B7B"/>
    <w:rsid w:val="001B692F"/>
    <w:rsid w:val="001B7DC9"/>
    <w:rsid w:val="001C1F97"/>
    <w:rsid w:val="001C44F3"/>
    <w:rsid w:val="001D26D0"/>
    <w:rsid w:val="001F2389"/>
    <w:rsid w:val="001F5F86"/>
    <w:rsid w:val="00205481"/>
    <w:rsid w:val="00210CD6"/>
    <w:rsid w:val="00217963"/>
    <w:rsid w:val="00222DD2"/>
    <w:rsid w:val="00227DC3"/>
    <w:rsid w:val="002734E2"/>
    <w:rsid w:val="002918CC"/>
    <w:rsid w:val="002C0EE7"/>
    <w:rsid w:val="002D1D56"/>
    <w:rsid w:val="00310F9B"/>
    <w:rsid w:val="00350245"/>
    <w:rsid w:val="00350BE9"/>
    <w:rsid w:val="00374561"/>
    <w:rsid w:val="003877A6"/>
    <w:rsid w:val="003C3BDF"/>
    <w:rsid w:val="0040006A"/>
    <w:rsid w:val="004027B3"/>
    <w:rsid w:val="004166D8"/>
    <w:rsid w:val="00465DB2"/>
    <w:rsid w:val="00494904"/>
    <w:rsid w:val="004C1BE6"/>
    <w:rsid w:val="004C63E3"/>
    <w:rsid w:val="004D06E4"/>
    <w:rsid w:val="004D2078"/>
    <w:rsid w:val="004D7D15"/>
    <w:rsid w:val="004E325F"/>
    <w:rsid w:val="00502413"/>
    <w:rsid w:val="00506CD1"/>
    <w:rsid w:val="00512757"/>
    <w:rsid w:val="00540CD3"/>
    <w:rsid w:val="005562C8"/>
    <w:rsid w:val="005D156F"/>
    <w:rsid w:val="005D5E5F"/>
    <w:rsid w:val="005E30CB"/>
    <w:rsid w:val="00615805"/>
    <w:rsid w:val="00616CA5"/>
    <w:rsid w:val="00622738"/>
    <w:rsid w:val="00667F52"/>
    <w:rsid w:val="00680D66"/>
    <w:rsid w:val="006C08FB"/>
    <w:rsid w:val="006D6D1C"/>
    <w:rsid w:val="006F4A94"/>
    <w:rsid w:val="006F54E0"/>
    <w:rsid w:val="006F78D0"/>
    <w:rsid w:val="0070704F"/>
    <w:rsid w:val="00715A1E"/>
    <w:rsid w:val="00730533"/>
    <w:rsid w:val="0073276F"/>
    <w:rsid w:val="007410EF"/>
    <w:rsid w:val="0076699B"/>
    <w:rsid w:val="00767F69"/>
    <w:rsid w:val="00771BC4"/>
    <w:rsid w:val="00792340"/>
    <w:rsid w:val="00795C71"/>
    <w:rsid w:val="007A3F7D"/>
    <w:rsid w:val="007A46D6"/>
    <w:rsid w:val="007C5B38"/>
    <w:rsid w:val="007E7E3D"/>
    <w:rsid w:val="00807F84"/>
    <w:rsid w:val="0083008C"/>
    <w:rsid w:val="00842B8C"/>
    <w:rsid w:val="00855544"/>
    <w:rsid w:val="00871677"/>
    <w:rsid w:val="008B10B1"/>
    <w:rsid w:val="008B5462"/>
    <w:rsid w:val="008B7C3E"/>
    <w:rsid w:val="008F5B1D"/>
    <w:rsid w:val="00917A9E"/>
    <w:rsid w:val="00934521"/>
    <w:rsid w:val="009438E3"/>
    <w:rsid w:val="00945A37"/>
    <w:rsid w:val="0095758F"/>
    <w:rsid w:val="009648C0"/>
    <w:rsid w:val="0097646A"/>
    <w:rsid w:val="009B378C"/>
    <w:rsid w:val="009B7569"/>
    <w:rsid w:val="009D03F1"/>
    <w:rsid w:val="009D0EB8"/>
    <w:rsid w:val="009E3D3F"/>
    <w:rsid w:val="009E3FDA"/>
    <w:rsid w:val="009F2809"/>
    <w:rsid w:val="00A023D0"/>
    <w:rsid w:val="00A109A5"/>
    <w:rsid w:val="00A14D14"/>
    <w:rsid w:val="00A16B1B"/>
    <w:rsid w:val="00A3097D"/>
    <w:rsid w:val="00A35944"/>
    <w:rsid w:val="00A6248B"/>
    <w:rsid w:val="00A65187"/>
    <w:rsid w:val="00A6570B"/>
    <w:rsid w:val="00A911B1"/>
    <w:rsid w:val="00A9161E"/>
    <w:rsid w:val="00AA1196"/>
    <w:rsid w:val="00AA697C"/>
    <w:rsid w:val="00AF4E60"/>
    <w:rsid w:val="00B22387"/>
    <w:rsid w:val="00B25643"/>
    <w:rsid w:val="00B25E71"/>
    <w:rsid w:val="00B30517"/>
    <w:rsid w:val="00B34723"/>
    <w:rsid w:val="00B57F97"/>
    <w:rsid w:val="00B821D4"/>
    <w:rsid w:val="00B85BC1"/>
    <w:rsid w:val="00BA2483"/>
    <w:rsid w:val="00BB3164"/>
    <w:rsid w:val="00BB527F"/>
    <w:rsid w:val="00BD1077"/>
    <w:rsid w:val="00BD2D88"/>
    <w:rsid w:val="00BE65B5"/>
    <w:rsid w:val="00C033FC"/>
    <w:rsid w:val="00C03825"/>
    <w:rsid w:val="00C03C6A"/>
    <w:rsid w:val="00C10D7E"/>
    <w:rsid w:val="00C16553"/>
    <w:rsid w:val="00C20D38"/>
    <w:rsid w:val="00C66843"/>
    <w:rsid w:val="00C74179"/>
    <w:rsid w:val="00C94C34"/>
    <w:rsid w:val="00CC003E"/>
    <w:rsid w:val="00CC6C24"/>
    <w:rsid w:val="00CE3572"/>
    <w:rsid w:val="00CF669C"/>
    <w:rsid w:val="00D20343"/>
    <w:rsid w:val="00D44AEA"/>
    <w:rsid w:val="00D46E05"/>
    <w:rsid w:val="00D52EA7"/>
    <w:rsid w:val="00D9272D"/>
    <w:rsid w:val="00D955AD"/>
    <w:rsid w:val="00DA57CC"/>
    <w:rsid w:val="00DB4BA7"/>
    <w:rsid w:val="00DB690B"/>
    <w:rsid w:val="00DC1AEF"/>
    <w:rsid w:val="00DE5F24"/>
    <w:rsid w:val="00E05183"/>
    <w:rsid w:val="00E17C16"/>
    <w:rsid w:val="00E361B9"/>
    <w:rsid w:val="00E44D48"/>
    <w:rsid w:val="00E55C2F"/>
    <w:rsid w:val="00E5640F"/>
    <w:rsid w:val="00E72E72"/>
    <w:rsid w:val="00E82643"/>
    <w:rsid w:val="00EA7704"/>
    <w:rsid w:val="00ED0DD4"/>
    <w:rsid w:val="00EE642B"/>
    <w:rsid w:val="00EE7C12"/>
    <w:rsid w:val="00EF215C"/>
    <w:rsid w:val="00F139A9"/>
    <w:rsid w:val="00F218AA"/>
    <w:rsid w:val="00F24955"/>
    <w:rsid w:val="00F5337D"/>
    <w:rsid w:val="00F60771"/>
    <w:rsid w:val="00F60D97"/>
    <w:rsid w:val="00F628EA"/>
    <w:rsid w:val="00F85A1C"/>
    <w:rsid w:val="00F91F36"/>
    <w:rsid w:val="00F95CD6"/>
    <w:rsid w:val="00FA0C7A"/>
    <w:rsid w:val="00FA3F6F"/>
    <w:rsid w:val="00FB799D"/>
    <w:rsid w:val="00FB7ADF"/>
    <w:rsid w:val="00FC3BB4"/>
    <w:rsid w:val="00FC65AA"/>
    <w:rsid w:val="00FD23C7"/>
    <w:rsid w:val="00FE039D"/>
    <w:rsid w:val="00FE3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CDF6AA"/>
  <w15:chartTrackingRefBased/>
  <w15:docId w15:val="{15588B7A-1918-D94A-8AB5-44B59E6BB5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B690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B690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B4BA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B4BA7"/>
  </w:style>
  <w:style w:type="paragraph" w:styleId="Footer">
    <w:name w:val="footer"/>
    <w:basedOn w:val="Normal"/>
    <w:link w:val="FooterChar"/>
    <w:uiPriority w:val="99"/>
    <w:unhideWhenUsed/>
    <w:rsid w:val="00DB4BA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4BA7"/>
  </w:style>
  <w:style w:type="character" w:styleId="PageNumber">
    <w:name w:val="page number"/>
    <w:basedOn w:val="DefaultParagraphFont"/>
    <w:uiPriority w:val="99"/>
    <w:semiHidden/>
    <w:unhideWhenUsed/>
    <w:rsid w:val="00DB4BA7"/>
  </w:style>
  <w:style w:type="character" w:customStyle="1" w:styleId="Heading1Char">
    <w:name w:val="Heading 1 Char"/>
    <w:basedOn w:val="DefaultParagraphFont"/>
    <w:link w:val="Heading1"/>
    <w:uiPriority w:val="9"/>
    <w:rsid w:val="00DB69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B690B"/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DB690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B69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Emphasis">
    <w:name w:val="Emphasis"/>
    <w:basedOn w:val="DefaultParagraphFont"/>
    <w:uiPriority w:val="20"/>
    <w:qFormat/>
    <w:rsid w:val="00DB690B"/>
    <w:rPr>
      <w:i/>
      <w:iCs/>
    </w:rPr>
  </w:style>
  <w:style w:type="character" w:styleId="SubtleEmphasis">
    <w:name w:val="Subtle Emphasis"/>
    <w:basedOn w:val="DefaultParagraphFont"/>
    <w:uiPriority w:val="19"/>
    <w:qFormat/>
    <w:rsid w:val="00DB690B"/>
    <w:rPr>
      <w:i/>
      <w:iCs/>
      <w:color w:val="404040" w:themeColor="text1" w:themeTint="BF"/>
    </w:rPr>
  </w:style>
  <w:style w:type="character" w:styleId="Hyperlink">
    <w:name w:val="Hyperlink"/>
    <w:basedOn w:val="DefaultParagraphFont"/>
    <w:uiPriority w:val="99"/>
    <w:unhideWhenUsed/>
    <w:rsid w:val="00855544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2458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RelyOnCSS/>
  <w:doNotOrganizeInFolder/>
  <w:doNotUseLongFileNames/>
  <w:pixelsPerInch w:val="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creativecommons.org/licenses/by/4.0/" TargetMode="External"/><Relationship Id="rId14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</Pages>
  <Words>298</Words>
  <Characters>1705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Hamish Yeung (Chemistry)</dc:creator>
  <cp:keywords/>
  <dc:description/>
  <cp:lastModifiedBy>Hamish Yeung (Chemistry)</cp:lastModifiedBy>
  <cp:revision>19</cp:revision>
  <dcterms:created xsi:type="dcterms:W3CDTF">2024-07-02T12:20:00Z</dcterms:created>
  <dcterms:modified xsi:type="dcterms:W3CDTF">2024-11-15T10:33:00Z</dcterms:modified>
</cp:coreProperties>
</file>