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D79B1B4" w14:textId="72255C95" w:rsidR="00B91D39" w:rsidRPr="00B91D39" w:rsidRDefault="00E614CA" w:rsidP="00B91D39">
      <w:pPr>
        <w:keepNext/>
        <w:keepLines/>
        <w:widowControl/>
        <w:spacing w:before="240" w:after="0" w:line="240" w:lineRule="auto"/>
        <w:outlineLvl w:val="0"/>
        <w:rPr>
          <w:rFonts w:ascii="Aptos Display" w:eastAsia="DengXian Light" w:hAnsi="Aptos Display" w:cs="Times New Roman"/>
          <w:color w:val="0F4761"/>
          <w:sz w:val="32"/>
          <w:szCs w:val="32"/>
          <w:lang w:val="en-GB"/>
        </w:rPr>
      </w:pPr>
      <w:r>
        <w:rPr>
          <w:rFonts w:ascii="Aptos Display" w:eastAsia="DengXian Light" w:hAnsi="Aptos Display" w:cs="Times New Roman"/>
          <w:color w:val="0F4761"/>
          <w:sz w:val="32"/>
          <w:szCs w:val="32"/>
          <w:lang w:val="en-GB"/>
        </w:rPr>
        <w:t>Construction Toy</w:t>
      </w:r>
      <w:r w:rsidR="00B91D39">
        <w:rPr>
          <w:rFonts w:ascii="Aptos Display" w:eastAsia="DengXian Light" w:hAnsi="Aptos Display" w:cs="Times New Roman" w:hint="eastAsia"/>
          <w:color w:val="0F4761"/>
          <w:sz w:val="32"/>
          <w:szCs w:val="32"/>
          <w:lang w:val="en-GB"/>
        </w:rPr>
        <w:t xml:space="preserve"> self-assembly</w:t>
      </w:r>
    </w:p>
    <w:p w14:paraId="20A3343D" w14:textId="2D158FBC" w:rsidR="00B91D39" w:rsidRPr="00B91D39" w:rsidRDefault="00E614CA" w:rsidP="00B91D39">
      <w:pPr>
        <w:widowControl/>
        <w:numPr>
          <w:ilvl w:val="1"/>
          <w:numId w:val="0"/>
        </w:numPr>
        <w:spacing w:line="240" w:lineRule="auto"/>
        <w:rPr>
          <w:rFonts w:ascii="Aptos" w:eastAsia="DengXian" w:hAnsi="Aptos" w:cs="Times New Roman"/>
          <w:color w:val="5A5A5A"/>
          <w:spacing w:val="15"/>
          <w:szCs w:val="22"/>
          <w:lang w:val="en-GB" w:eastAsia="en-US"/>
        </w:rPr>
      </w:pPr>
      <w:r>
        <w:rPr>
          <w:rFonts w:ascii="Aptos" w:eastAsia="DengXian" w:hAnsi="Aptos" w:cs="Times New Roman"/>
          <w:color w:val="5A5A5A"/>
          <w:spacing w:val="15"/>
          <w:szCs w:val="22"/>
          <w:lang w:val="en-GB" w:eastAsia="en-US"/>
        </w:rPr>
        <w:t>At Home</w:t>
      </w:r>
    </w:p>
    <w:p w14:paraId="3017C694" w14:textId="77777777" w:rsidR="00B91D39" w:rsidRPr="00B91D39" w:rsidRDefault="00B91D39" w:rsidP="00B91D39">
      <w:pPr>
        <w:widowControl/>
        <w:spacing w:after="0" w:line="240" w:lineRule="auto"/>
        <w:rPr>
          <w:rFonts w:ascii="Aptos" w:eastAsia="DengXian" w:hAnsi="Aptos" w:cs="Times New Roman"/>
          <w:sz w:val="24"/>
          <w:lang w:val="en-GB" w:eastAsia="en-US"/>
        </w:rPr>
      </w:pPr>
    </w:p>
    <w:p w14:paraId="1B29DB02"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About this activity</w:t>
      </w:r>
    </w:p>
    <w:p w14:paraId="7E19FB62" w14:textId="2055DD4A" w:rsidR="00B91D39" w:rsidRDefault="00E614CA" w:rsidP="00B91D39">
      <w:pPr>
        <w:widowControl/>
        <w:spacing w:after="0" w:line="240" w:lineRule="auto"/>
        <w:rPr>
          <w:rFonts w:ascii="Aptos" w:eastAsia="DengXian" w:hAnsi="Aptos" w:cs="Times New Roman"/>
          <w:sz w:val="24"/>
          <w:lang w:val="en-GB"/>
        </w:rPr>
      </w:pPr>
      <w:r>
        <w:rPr>
          <w:noProof/>
        </w:rPr>
        <w:drawing>
          <wp:anchor distT="0" distB="0" distL="114300" distR="114300" simplePos="0" relativeHeight="251659264" behindDoc="1" locked="0" layoutInCell="1" allowOverlap="1" wp14:anchorId="2E69F89E" wp14:editId="69E477AB">
            <wp:simplePos x="0" y="0"/>
            <wp:positionH relativeFrom="margin">
              <wp:posOffset>2017395</wp:posOffset>
            </wp:positionH>
            <wp:positionV relativeFrom="page">
              <wp:posOffset>2276475</wp:posOffset>
            </wp:positionV>
            <wp:extent cx="1558925" cy="4881880"/>
            <wp:effectExtent l="2223" t="0" r="5397" b="5398"/>
            <wp:wrapTopAndBottom/>
            <wp:docPr id="988493552" name="Picture 1" descr="A group of colorful plastic object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8493552" name="Picture 1" descr="A group of colorful plastic objects&#10;&#10;Description automatically generated"/>
                    <pic:cNvPicPr>
                      <a:picLocks noChangeAspect="1"/>
                    </pic:cNvPicPr>
                  </pic:nvPicPr>
                  <pic:blipFill>
                    <a:blip r:embed="rId7" cstate="print">
                      <a:extLst>
                        <a:ext uri="{28A0092B-C50C-407E-A947-70E740481C1C}">
                          <a14:useLocalDpi xmlns:a14="http://schemas.microsoft.com/office/drawing/2010/main" val="0"/>
                        </a:ext>
                      </a:extLst>
                    </a:blip>
                    <a:srcRect l="24388" r="28541"/>
                    <a:stretch>
                      <a:fillRect/>
                    </a:stretch>
                  </pic:blipFill>
                  <pic:spPr>
                    <a:xfrm rot="16200000">
                      <a:off x="0" y="0"/>
                      <a:ext cx="1558925" cy="4881880"/>
                    </a:xfrm>
                    <a:prstGeom prst="rect">
                      <a:avLst/>
                    </a:prstGeom>
                    <a:ln>
                      <a:noFill/>
                    </a:ln>
                  </pic:spPr>
                </pic:pic>
              </a:graphicData>
            </a:graphic>
            <wp14:sizeRelH relativeFrom="margin">
              <wp14:pctWidth>0</wp14:pctWidth>
            </wp14:sizeRelH>
            <wp14:sizeRelV relativeFrom="margin">
              <wp14:pctHeight>0</wp14:pctHeight>
            </wp14:sizeRelV>
          </wp:anchor>
        </w:drawing>
      </w:r>
      <w:r w:rsidR="00B91D39" w:rsidRPr="00B91D39">
        <w:rPr>
          <w:rFonts w:ascii="Aptos" w:eastAsia="DengXian" w:hAnsi="Aptos" w:cs="Times New Roman"/>
          <w:sz w:val="24"/>
          <w:lang w:val="en-GB" w:eastAsia="en-US"/>
        </w:rPr>
        <w:t>‘</w:t>
      </w:r>
      <w:r>
        <w:rPr>
          <w:rFonts w:ascii="Aptos" w:eastAsia="DengXian" w:hAnsi="Aptos" w:cs="Times New Roman"/>
          <w:sz w:val="24"/>
          <w:lang w:val="en-GB"/>
        </w:rPr>
        <w:t>Construction Toy</w:t>
      </w:r>
      <w:r w:rsidR="00B91D39">
        <w:rPr>
          <w:rFonts w:ascii="Aptos" w:eastAsia="DengXian" w:hAnsi="Aptos" w:cs="Times New Roman" w:hint="eastAsia"/>
          <w:sz w:val="24"/>
          <w:lang w:val="en-GB"/>
        </w:rPr>
        <w:t xml:space="preserve"> self-assembly</w:t>
      </w:r>
      <w:r w:rsidR="00B91D39" w:rsidRPr="00B91D39">
        <w:rPr>
          <w:rFonts w:ascii="Aptos" w:eastAsia="DengXian" w:hAnsi="Aptos" w:cs="Times New Roman"/>
          <w:sz w:val="24"/>
          <w:lang w:val="en-GB" w:eastAsia="en-US"/>
        </w:rPr>
        <w:t xml:space="preserve">’ </w:t>
      </w:r>
      <w:r>
        <w:rPr>
          <w:rFonts w:ascii="Aptos" w:eastAsia="DengXian" w:hAnsi="Aptos" w:cs="Times New Roman"/>
          <w:sz w:val="24"/>
          <w:lang w:val="en-GB"/>
        </w:rPr>
        <w:t>is a hands-on activity about how building blocks assemble to form repeating patterns, just like the atoms in crystals.</w:t>
      </w:r>
    </w:p>
    <w:p w14:paraId="5F2BF296" w14:textId="1C2DB3C2" w:rsidR="00EA6783" w:rsidRPr="00B91D39" w:rsidRDefault="00EA6783" w:rsidP="00B91D39">
      <w:pPr>
        <w:widowControl/>
        <w:spacing w:after="0" w:line="240" w:lineRule="auto"/>
        <w:rPr>
          <w:rFonts w:ascii="Aptos" w:eastAsia="DengXian" w:hAnsi="Aptos" w:cs="Times New Roman"/>
          <w:sz w:val="24"/>
          <w:lang w:val="en-GB" w:eastAsia="en-US"/>
        </w:rPr>
      </w:pPr>
    </w:p>
    <w:p w14:paraId="45CDE7A5" w14:textId="3F7A5733" w:rsidR="00B91D39" w:rsidRPr="00B91D39" w:rsidRDefault="00B91D39" w:rsidP="00B91D39">
      <w:pPr>
        <w:keepNext/>
        <w:keepLines/>
        <w:widowControl/>
        <w:shd w:val="clear" w:color="auto" w:fill="E8E8E8"/>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Key information</w:t>
      </w:r>
    </w:p>
    <w:p w14:paraId="073C8753" w14:textId="5DA8FFA4" w:rsidR="00B91D39" w:rsidRPr="00B91D39" w:rsidRDefault="00B91D39" w:rsidP="00B91D39">
      <w:pPr>
        <w:widowControl/>
        <w:shd w:val="clear" w:color="auto" w:fill="E8E8E8"/>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Science topic(s):</w:t>
      </w:r>
      <w:r w:rsidR="00020D37">
        <w:rPr>
          <w:rFonts w:ascii="Aptos" w:eastAsia="DengXian" w:hAnsi="Aptos" w:cs="Times New Roman" w:hint="eastAsia"/>
          <w:sz w:val="24"/>
          <w:lang w:val="en-GB"/>
        </w:rPr>
        <w:t xml:space="preserve"> C</w:t>
      </w:r>
      <w:r w:rsidRPr="00B91D39">
        <w:rPr>
          <w:rFonts w:ascii="Aptos" w:eastAsia="DengXian" w:hAnsi="Aptos" w:cs="Times New Roman"/>
          <w:sz w:val="24"/>
          <w:lang w:val="en-GB" w:eastAsia="en-US"/>
        </w:rPr>
        <w:t xml:space="preserve">rystallisation, </w:t>
      </w:r>
      <w:r w:rsidR="00020D37">
        <w:rPr>
          <w:rFonts w:ascii="Aptos" w:eastAsia="DengXian" w:hAnsi="Aptos" w:cs="Times New Roman" w:hint="eastAsia"/>
          <w:sz w:val="24"/>
          <w:lang w:val="en-GB"/>
        </w:rPr>
        <w:t>F</w:t>
      </w:r>
      <w:r w:rsidRPr="00B91D39">
        <w:rPr>
          <w:rFonts w:ascii="Aptos" w:eastAsia="DengXian" w:hAnsi="Aptos" w:cs="Times New Roman"/>
          <w:sz w:val="24"/>
          <w:lang w:val="en-GB" w:eastAsia="en-US"/>
        </w:rPr>
        <w:t>ramework materials</w:t>
      </w:r>
      <w:r w:rsidR="00920804">
        <w:rPr>
          <w:rFonts w:ascii="Aptos" w:eastAsia="DengXian" w:hAnsi="Aptos" w:cs="Times New Roman" w:hint="eastAsia"/>
          <w:sz w:val="24"/>
          <w:lang w:val="en-GB"/>
        </w:rPr>
        <w:t>, Self-assembly</w:t>
      </w:r>
    </w:p>
    <w:p w14:paraId="38204196" w14:textId="439BC8A1" w:rsidR="00B91D39" w:rsidRPr="00B91D39" w:rsidRDefault="00B91D39" w:rsidP="00B91D39">
      <w:pPr>
        <w:widowControl/>
        <w:shd w:val="clear" w:color="auto" w:fill="E8E8E8"/>
        <w:spacing w:after="0" w:line="240" w:lineRule="auto"/>
        <w:rPr>
          <w:rFonts w:ascii="Aptos" w:eastAsia="DengXian" w:hAnsi="Aptos" w:cs="Times New Roman"/>
          <w:sz w:val="24"/>
          <w:lang w:val="en-GB" w:eastAsia="en-US"/>
        </w:rPr>
      </w:pPr>
      <w:r w:rsidRPr="00B91D39">
        <w:rPr>
          <w:rFonts w:ascii="Aptos" w:eastAsia="DengXian" w:hAnsi="Aptos" w:cs="Times New Roman"/>
          <w:sz w:val="24"/>
          <w:lang w:val="en-GB" w:eastAsia="en-US"/>
        </w:rPr>
        <w:t>Age range: 5+, including adults.</w:t>
      </w:r>
    </w:p>
    <w:p w14:paraId="4880E771" w14:textId="30759ED1" w:rsidR="00B91D39" w:rsidRPr="00B91D39" w:rsidRDefault="00B91D39" w:rsidP="00B91D39">
      <w:pPr>
        <w:widowControl/>
        <w:shd w:val="clear" w:color="auto" w:fill="E8E8E8"/>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 xml:space="preserve">Activity duration: </w:t>
      </w:r>
      <w:r w:rsidR="00020D37">
        <w:rPr>
          <w:rFonts w:ascii="Aptos" w:eastAsia="DengXian" w:hAnsi="Aptos" w:cs="Times New Roman" w:hint="eastAsia"/>
          <w:sz w:val="24"/>
          <w:lang w:val="en-GB"/>
        </w:rPr>
        <w:t>5 minutes- 30minutes</w:t>
      </w:r>
    </w:p>
    <w:p w14:paraId="143BACA0" w14:textId="42EA02F6" w:rsidR="00B91D39" w:rsidRPr="00B91D39" w:rsidRDefault="00B91D39" w:rsidP="00B91D39">
      <w:pPr>
        <w:widowControl/>
        <w:shd w:val="clear" w:color="auto" w:fill="E8E8E8"/>
        <w:spacing w:after="0" w:line="240" w:lineRule="auto"/>
        <w:rPr>
          <w:rFonts w:ascii="Aptos" w:eastAsia="DengXian" w:hAnsi="Aptos" w:cs="Times New Roman"/>
          <w:sz w:val="24"/>
          <w:lang w:val="en-GB" w:eastAsia="en-US"/>
        </w:rPr>
      </w:pPr>
      <w:r w:rsidRPr="00B91D39">
        <w:rPr>
          <w:rFonts w:ascii="Aptos" w:eastAsia="DengXian" w:hAnsi="Aptos" w:cs="Times New Roman"/>
          <w:sz w:val="24"/>
          <w:lang w:val="en-GB" w:eastAsia="en-US"/>
        </w:rPr>
        <w:t xml:space="preserve">Health and safety considerations: </w:t>
      </w:r>
      <w:r w:rsidR="00E614CA">
        <w:rPr>
          <w:rFonts w:ascii="Aptos" w:eastAsia="DengXian" w:hAnsi="Aptos" w:cs="Times New Roman"/>
          <w:sz w:val="24"/>
          <w:lang w:val="en-GB" w:eastAsia="en-US"/>
        </w:rPr>
        <w:t>Construction toy</w:t>
      </w:r>
      <w:r w:rsidRPr="00B91D39">
        <w:rPr>
          <w:rFonts w:ascii="Aptos" w:eastAsia="DengXian" w:hAnsi="Aptos" w:cs="Times New Roman"/>
          <w:sz w:val="24"/>
          <w:lang w:val="en-GB" w:eastAsia="en-US"/>
        </w:rPr>
        <w:t xml:space="preserve"> pieces </w:t>
      </w:r>
      <w:r w:rsidR="00E614CA">
        <w:rPr>
          <w:rFonts w:ascii="Aptos" w:eastAsia="DengXian" w:hAnsi="Aptos" w:cs="Times New Roman"/>
          <w:sz w:val="24"/>
          <w:lang w:val="en-GB" w:eastAsia="en-US"/>
        </w:rPr>
        <w:t>may</w:t>
      </w:r>
      <w:r w:rsidRPr="00B91D39">
        <w:rPr>
          <w:rFonts w:ascii="Aptos" w:eastAsia="DengXian" w:hAnsi="Aptos" w:cs="Times New Roman"/>
          <w:sz w:val="24"/>
          <w:lang w:val="en-GB" w:eastAsia="en-US"/>
        </w:rPr>
        <w:t xml:space="preserve"> pinch fingers.</w:t>
      </w:r>
    </w:p>
    <w:p w14:paraId="0ABEF297" w14:textId="2245CA16" w:rsidR="006F6FF3" w:rsidRDefault="00B91D39" w:rsidP="00E614CA">
      <w:pPr>
        <w:widowControl/>
        <w:shd w:val="clear" w:color="auto" w:fill="E8E8E8"/>
        <w:spacing w:after="0" w:line="240" w:lineRule="auto"/>
        <w:rPr>
          <w:rFonts w:ascii="Aptos" w:eastAsia="DengXian" w:hAnsi="Aptos" w:cs="Times New Roman"/>
          <w:sz w:val="24"/>
          <w:lang w:val="en-GB"/>
        </w:rPr>
      </w:pPr>
      <w:r w:rsidRPr="00B91D39">
        <w:rPr>
          <w:rFonts w:ascii="Aptos" w:eastAsia="DengXian" w:hAnsi="Aptos" w:cs="Times New Roman"/>
          <w:sz w:val="24"/>
          <w:lang w:val="en-GB" w:eastAsia="en-US"/>
        </w:rPr>
        <w:t xml:space="preserve">Special requirements: </w:t>
      </w:r>
      <w:r w:rsidR="00020D37">
        <w:rPr>
          <w:rFonts w:ascii="Aptos" w:eastAsia="DengXian" w:hAnsi="Aptos" w:cs="Times New Roman" w:hint="eastAsia"/>
          <w:sz w:val="24"/>
          <w:lang w:val="en-GB"/>
        </w:rPr>
        <w:t>n/a</w:t>
      </w:r>
    </w:p>
    <w:p w14:paraId="17DD8308" w14:textId="77777777" w:rsidR="006F6FF3" w:rsidRDefault="006F6FF3" w:rsidP="00B91D39">
      <w:pPr>
        <w:widowControl/>
        <w:spacing w:after="0" w:line="240" w:lineRule="auto"/>
        <w:rPr>
          <w:rFonts w:ascii="Aptos" w:eastAsia="DengXian" w:hAnsi="Aptos" w:cs="Times New Roman"/>
          <w:sz w:val="24"/>
          <w:lang w:val="en-GB" w:eastAsia="en-US"/>
        </w:rPr>
      </w:pPr>
    </w:p>
    <w:p w14:paraId="49C7AACE" w14:textId="77777777" w:rsidR="00E614CA" w:rsidRPr="00B91D39" w:rsidRDefault="00E614CA" w:rsidP="00B91D39">
      <w:pPr>
        <w:widowControl/>
        <w:spacing w:after="0" w:line="240" w:lineRule="auto"/>
        <w:rPr>
          <w:rFonts w:ascii="Aptos" w:eastAsia="DengXian" w:hAnsi="Aptos" w:cs="Times New Roman"/>
          <w:sz w:val="24"/>
          <w:lang w:val="en-GB" w:eastAsia="en-US"/>
        </w:rPr>
      </w:pPr>
    </w:p>
    <w:p w14:paraId="32BA7994" w14:textId="15C37242" w:rsidR="00B91D39" w:rsidRDefault="00E614CA" w:rsidP="00E614CA">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Pr>
          <w:rFonts w:ascii="Aptos Display" w:eastAsia="DengXian Light" w:hAnsi="Aptos Display" w:cs="Times New Roman"/>
          <w:color w:val="0F4761"/>
          <w:sz w:val="26"/>
          <w:szCs w:val="26"/>
          <w:lang w:val="en-GB" w:eastAsia="en-US"/>
        </w:rPr>
        <w:t>What do I need?</w:t>
      </w:r>
    </w:p>
    <w:p w14:paraId="3064DE72" w14:textId="42982197" w:rsidR="006F6FF3" w:rsidRPr="00E614CA" w:rsidRDefault="00E614CA" w:rsidP="00E614CA">
      <w:pPr>
        <w:pStyle w:val="ListParagraph"/>
        <w:numPr>
          <w:ilvl w:val="0"/>
          <w:numId w:val="9"/>
        </w:numPr>
        <w:rPr>
          <w:rFonts w:ascii="Aptos" w:hAnsi="Aptos"/>
          <w:sz w:val="24"/>
          <w:lang w:val="en-GB" w:eastAsia="en-US"/>
        </w:rPr>
      </w:pPr>
      <w:r w:rsidRPr="00E614CA">
        <w:rPr>
          <w:rFonts w:ascii="Aptos" w:hAnsi="Aptos"/>
          <w:sz w:val="24"/>
          <w:lang w:val="en-GB" w:eastAsia="en-US"/>
        </w:rPr>
        <w:t xml:space="preserve">A set of construction toy pieces, such as Lego, Duplo, </w:t>
      </w:r>
      <w:proofErr w:type="spellStart"/>
      <w:r>
        <w:rPr>
          <w:rFonts w:ascii="Aptos" w:hAnsi="Aptos"/>
          <w:sz w:val="24"/>
          <w:lang w:val="en-GB" w:eastAsia="en-US"/>
        </w:rPr>
        <w:t>k</w:t>
      </w:r>
      <w:r w:rsidRPr="00E614CA">
        <w:rPr>
          <w:rFonts w:ascii="Aptos" w:hAnsi="Aptos"/>
          <w:sz w:val="24"/>
          <w:lang w:val="en-GB" w:eastAsia="en-US"/>
        </w:rPr>
        <w:t>’nex</w:t>
      </w:r>
      <w:proofErr w:type="spellEnd"/>
      <w:r w:rsidRPr="00E614CA">
        <w:rPr>
          <w:rFonts w:ascii="Aptos" w:hAnsi="Aptos"/>
          <w:sz w:val="24"/>
          <w:lang w:val="en-GB" w:eastAsia="en-US"/>
        </w:rPr>
        <w:t xml:space="preserve"> or </w:t>
      </w:r>
      <w:proofErr w:type="spellStart"/>
      <w:r w:rsidRPr="00E614CA">
        <w:rPr>
          <w:rFonts w:ascii="Aptos" w:hAnsi="Aptos"/>
          <w:sz w:val="24"/>
          <w:lang w:val="en-GB" w:eastAsia="en-US"/>
        </w:rPr>
        <w:t>Octons</w:t>
      </w:r>
      <w:proofErr w:type="spellEnd"/>
      <w:r>
        <w:rPr>
          <w:rFonts w:ascii="Aptos" w:hAnsi="Aptos"/>
          <w:sz w:val="24"/>
          <w:lang w:val="en-GB" w:eastAsia="en-US"/>
        </w:rPr>
        <w:t xml:space="preserve">, ideally with </w:t>
      </w:r>
      <w:r w:rsidRPr="00362B22">
        <w:rPr>
          <w:rFonts w:ascii="Aptos" w:hAnsi="Aptos"/>
          <w:b/>
          <w:bCs/>
          <w:sz w:val="24"/>
          <w:lang w:val="en-GB" w:eastAsia="en-US"/>
        </w:rPr>
        <w:t>many multiple pieces of the same shape</w:t>
      </w:r>
      <w:r w:rsidR="00362B22">
        <w:rPr>
          <w:rFonts w:ascii="Aptos" w:hAnsi="Aptos"/>
          <w:b/>
          <w:bCs/>
          <w:sz w:val="24"/>
          <w:lang w:val="en-GB" w:eastAsia="en-US"/>
        </w:rPr>
        <w:t>s</w:t>
      </w:r>
      <w:r w:rsidRPr="00362B22">
        <w:rPr>
          <w:rFonts w:ascii="Aptos" w:hAnsi="Aptos"/>
          <w:b/>
          <w:bCs/>
          <w:sz w:val="24"/>
          <w:lang w:val="en-GB" w:eastAsia="en-US"/>
        </w:rPr>
        <w:t>/size</w:t>
      </w:r>
      <w:r w:rsidR="00362B22">
        <w:rPr>
          <w:rFonts w:ascii="Aptos" w:hAnsi="Aptos"/>
          <w:b/>
          <w:bCs/>
          <w:sz w:val="24"/>
          <w:lang w:val="en-GB" w:eastAsia="en-US"/>
        </w:rPr>
        <w:t>s</w:t>
      </w:r>
      <w:r w:rsidRPr="00362B22">
        <w:rPr>
          <w:rFonts w:ascii="Aptos" w:hAnsi="Aptos"/>
          <w:b/>
          <w:bCs/>
          <w:sz w:val="24"/>
          <w:lang w:val="en-GB" w:eastAsia="en-US"/>
        </w:rPr>
        <w:t>/colour</w:t>
      </w:r>
      <w:r w:rsidR="00362B22">
        <w:rPr>
          <w:rFonts w:ascii="Aptos" w:hAnsi="Aptos"/>
          <w:b/>
          <w:bCs/>
          <w:sz w:val="24"/>
          <w:lang w:val="en-GB" w:eastAsia="en-US"/>
        </w:rPr>
        <w:t>s</w:t>
      </w:r>
      <w:r w:rsidRPr="00E614CA">
        <w:rPr>
          <w:rFonts w:ascii="Aptos" w:hAnsi="Aptos"/>
          <w:sz w:val="24"/>
          <w:lang w:val="en-GB" w:eastAsia="en-US"/>
        </w:rPr>
        <w:t>.</w:t>
      </w:r>
      <w:r>
        <w:rPr>
          <w:rFonts w:ascii="Aptos" w:hAnsi="Aptos"/>
          <w:sz w:val="24"/>
          <w:lang w:val="en-GB" w:eastAsia="en-US"/>
        </w:rPr>
        <w:t xml:space="preserve"> We have found that </w:t>
      </w:r>
      <w:proofErr w:type="spellStart"/>
      <w:r>
        <w:rPr>
          <w:rFonts w:ascii="Aptos" w:hAnsi="Aptos"/>
          <w:sz w:val="24"/>
          <w:lang w:val="en-GB" w:eastAsia="en-US"/>
        </w:rPr>
        <w:t>Zoobs</w:t>
      </w:r>
      <w:proofErr w:type="spellEnd"/>
      <w:r>
        <w:rPr>
          <w:rFonts w:ascii="Aptos" w:hAnsi="Aptos"/>
          <w:sz w:val="24"/>
          <w:lang w:val="en-GB" w:eastAsia="en-US"/>
        </w:rPr>
        <w:t xml:space="preserve"> (the toy in the picture above) work well too.</w:t>
      </w:r>
    </w:p>
    <w:p w14:paraId="36D6F590" w14:textId="2B358521" w:rsidR="00B91D39" w:rsidRPr="00B91D39" w:rsidRDefault="00E614CA"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Pr>
          <w:rFonts w:ascii="Aptos Display" w:eastAsia="DengXian Light" w:hAnsi="Aptos Display" w:cs="Times New Roman"/>
          <w:color w:val="0F4761"/>
          <w:sz w:val="26"/>
          <w:szCs w:val="26"/>
          <w:lang w:val="en-GB" w:eastAsia="en-US"/>
        </w:rPr>
        <w:t>What do I do?</w:t>
      </w:r>
    </w:p>
    <w:p w14:paraId="231575C5" w14:textId="77777777" w:rsidR="00E614CA" w:rsidRDefault="00E614CA" w:rsidP="00E614CA">
      <w:pPr>
        <w:widowControl/>
        <w:numPr>
          <w:ilvl w:val="0"/>
          <w:numId w:val="4"/>
        </w:numPr>
        <w:spacing w:after="0" w:line="240" w:lineRule="auto"/>
        <w:contextualSpacing/>
        <w:rPr>
          <w:rFonts w:ascii="Aptos" w:eastAsia="DengXian" w:hAnsi="Aptos" w:cs="Times New Roman"/>
          <w:sz w:val="24"/>
          <w:lang w:val="en-GB" w:eastAsia="en-US"/>
        </w:rPr>
      </w:pPr>
      <w:r>
        <w:rPr>
          <w:rFonts w:ascii="Aptos" w:eastAsia="DengXian" w:hAnsi="Aptos" w:cs="Times New Roman"/>
          <w:sz w:val="24"/>
          <w:lang w:val="en-GB" w:eastAsia="en-US"/>
        </w:rPr>
        <w:t xml:space="preserve">Try </w:t>
      </w:r>
      <w:r w:rsidR="003B1E02">
        <w:rPr>
          <w:rFonts w:ascii="Aptos" w:eastAsia="DengXian" w:hAnsi="Aptos" w:cs="Times New Roman" w:hint="eastAsia"/>
          <w:sz w:val="24"/>
          <w:lang w:val="en-GB"/>
        </w:rPr>
        <w:t>assembl</w:t>
      </w:r>
      <w:r>
        <w:rPr>
          <w:rFonts w:ascii="Aptos" w:eastAsia="DengXian" w:hAnsi="Aptos" w:cs="Times New Roman"/>
          <w:sz w:val="24"/>
          <w:lang w:val="en-GB"/>
        </w:rPr>
        <w:t>ing</w:t>
      </w:r>
      <w:r w:rsidR="003B1E02">
        <w:rPr>
          <w:rFonts w:ascii="Aptos" w:eastAsia="DengXian" w:hAnsi="Aptos" w:cs="Times New Roman" w:hint="eastAsia"/>
          <w:sz w:val="24"/>
          <w:lang w:val="en-GB"/>
        </w:rPr>
        <w:t xml:space="preserve"> </w:t>
      </w:r>
      <w:r>
        <w:rPr>
          <w:rFonts w:ascii="Aptos" w:eastAsia="DengXian" w:hAnsi="Aptos" w:cs="Times New Roman"/>
          <w:sz w:val="24"/>
          <w:lang w:val="en-GB"/>
        </w:rPr>
        <w:t>a few</w:t>
      </w:r>
      <w:r w:rsidR="003B1E02">
        <w:rPr>
          <w:rFonts w:ascii="Aptos" w:eastAsia="DengXian" w:hAnsi="Aptos" w:cs="Times New Roman" w:hint="eastAsia"/>
          <w:sz w:val="24"/>
          <w:lang w:val="en-GB"/>
        </w:rPr>
        <w:t xml:space="preserve"> pieces</w:t>
      </w:r>
      <w:r>
        <w:rPr>
          <w:rFonts w:ascii="Aptos" w:eastAsia="DengXian" w:hAnsi="Aptos" w:cs="Times New Roman"/>
          <w:sz w:val="24"/>
          <w:lang w:val="en-GB"/>
        </w:rPr>
        <w:t xml:space="preserve">, thinking about how they connect. </w:t>
      </w:r>
    </w:p>
    <w:p w14:paraId="6C9943B7" w14:textId="0762CCB3" w:rsidR="00E614CA" w:rsidRDefault="00E614CA" w:rsidP="00E614CA">
      <w:pPr>
        <w:widowControl/>
        <w:numPr>
          <w:ilvl w:val="0"/>
          <w:numId w:val="4"/>
        </w:numPr>
        <w:spacing w:after="0" w:line="240" w:lineRule="auto"/>
        <w:contextualSpacing/>
        <w:rPr>
          <w:rFonts w:ascii="Aptos" w:eastAsia="DengXian" w:hAnsi="Aptos" w:cs="Times New Roman"/>
          <w:sz w:val="24"/>
          <w:lang w:val="en-GB" w:eastAsia="en-US"/>
        </w:rPr>
      </w:pPr>
      <w:r>
        <w:rPr>
          <w:rFonts w:ascii="Aptos" w:eastAsia="DengXian" w:hAnsi="Aptos" w:cs="Times New Roman"/>
          <w:sz w:val="24"/>
          <w:lang w:val="en-GB" w:eastAsia="en-US"/>
        </w:rPr>
        <w:t>Try to make a regular, repeating pattern with the pieces.</w:t>
      </w:r>
      <w:r w:rsidR="00362B22">
        <w:rPr>
          <w:rFonts w:ascii="Aptos" w:eastAsia="DengXian" w:hAnsi="Aptos" w:cs="Times New Roman"/>
          <w:sz w:val="24"/>
          <w:lang w:val="en-GB" w:eastAsia="en-US"/>
        </w:rPr>
        <w:t xml:space="preserve"> You are making a crystal!</w:t>
      </w:r>
    </w:p>
    <w:p w14:paraId="457A3876" w14:textId="7C718317" w:rsidR="00362B22" w:rsidRDefault="00362B22" w:rsidP="00E614CA">
      <w:pPr>
        <w:widowControl/>
        <w:numPr>
          <w:ilvl w:val="0"/>
          <w:numId w:val="4"/>
        </w:numPr>
        <w:spacing w:after="0" w:line="240" w:lineRule="auto"/>
        <w:contextualSpacing/>
        <w:rPr>
          <w:rFonts w:ascii="Aptos" w:eastAsia="DengXian" w:hAnsi="Aptos" w:cs="Times New Roman"/>
          <w:sz w:val="24"/>
          <w:lang w:val="en-GB" w:eastAsia="en-US"/>
        </w:rPr>
      </w:pPr>
      <w:r>
        <w:rPr>
          <w:rFonts w:ascii="Aptos" w:eastAsia="DengXian" w:hAnsi="Aptos" w:cs="Times New Roman"/>
          <w:sz w:val="24"/>
          <w:lang w:val="en-GB" w:eastAsia="en-US"/>
        </w:rPr>
        <w:t>Can you make different patterns, perhaps with different types of pieces, or with the same pieces in different ways?</w:t>
      </w:r>
    </w:p>
    <w:p w14:paraId="3D5C5FD3" w14:textId="41B2037B" w:rsidR="00B91D39" w:rsidRDefault="00E614CA" w:rsidP="00E614CA">
      <w:pPr>
        <w:widowControl/>
        <w:pBdr>
          <w:top w:val="single" w:sz="4" w:space="10" w:color="156082"/>
          <w:bottom w:val="single" w:sz="4" w:space="10" w:color="156082"/>
        </w:pBdr>
        <w:spacing w:before="360" w:after="360" w:line="240" w:lineRule="auto"/>
        <w:ind w:left="360" w:right="864"/>
        <w:rPr>
          <w:rFonts w:ascii="Aptos" w:eastAsia="DengXian" w:hAnsi="Aptos" w:cs="Times New Roman"/>
          <w:b/>
          <w:bCs/>
          <w:i/>
          <w:iCs/>
          <w:color w:val="156082"/>
          <w:sz w:val="24"/>
          <w:lang w:val="en-GB" w:eastAsia="en-US"/>
        </w:rPr>
      </w:pPr>
      <w:r w:rsidRPr="00E614CA">
        <w:rPr>
          <w:rFonts w:ascii="Aptos" w:eastAsia="DengXian" w:hAnsi="Aptos" w:cs="Times New Roman"/>
          <w:b/>
          <w:bCs/>
          <w:i/>
          <w:iCs/>
          <w:color w:val="156082"/>
          <w:sz w:val="24"/>
          <w:lang w:val="en-GB" w:eastAsia="en-US"/>
        </w:rPr>
        <w:t>Did you notice?</w:t>
      </w:r>
    </w:p>
    <w:p w14:paraId="3BA0355A" w14:textId="13B55867" w:rsidR="00E614CA" w:rsidRDefault="00E614CA" w:rsidP="00E614CA">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sidRPr="00E614CA">
        <w:rPr>
          <w:rFonts w:ascii="Aptos" w:eastAsia="DengXian" w:hAnsi="Aptos" w:cs="Times New Roman"/>
          <w:i/>
          <w:iCs/>
          <w:color w:val="156082"/>
          <w:sz w:val="24"/>
          <w:lang w:val="en-GB" w:eastAsia="en-US"/>
        </w:rPr>
        <w:t>What about each piece makes it able to connect with others?</w:t>
      </w:r>
      <w:r>
        <w:rPr>
          <w:rFonts w:ascii="Aptos" w:eastAsia="DengXian" w:hAnsi="Aptos" w:cs="Times New Roman"/>
          <w:i/>
          <w:iCs/>
          <w:color w:val="156082"/>
          <w:sz w:val="24"/>
          <w:lang w:val="en-GB" w:eastAsia="en-US"/>
        </w:rPr>
        <w:t xml:space="preserve"> </w:t>
      </w:r>
    </w:p>
    <w:p w14:paraId="5BEE9C39" w14:textId="77777777" w:rsidR="00362B22" w:rsidRDefault="00E614CA" w:rsidP="00362B22">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Pr>
          <w:rFonts w:ascii="Aptos" w:eastAsia="DengXian" w:hAnsi="Aptos" w:cs="Times New Roman"/>
          <w:i/>
          <w:iCs/>
          <w:color w:val="156082"/>
          <w:sz w:val="24"/>
          <w:lang w:val="en-GB" w:eastAsia="en-US"/>
        </w:rPr>
        <w:t xml:space="preserve">How flexible are the connections between pieces? Dos this make it easier or harder to connect, compared to other types of connections (perhaps in other construction toys) </w:t>
      </w:r>
    </w:p>
    <w:p w14:paraId="76024DB6" w14:textId="77777777" w:rsidR="00362B22" w:rsidRDefault="00362B22" w:rsidP="00362B22">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Pr>
          <w:rFonts w:ascii="Aptos" w:eastAsia="DengXian" w:hAnsi="Aptos" w:cs="Times New Roman"/>
          <w:b/>
          <w:bCs/>
          <w:i/>
          <w:iCs/>
          <w:color w:val="156082"/>
          <w:sz w:val="24"/>
          <w:lang w:val="en-GB" w:eastAsia="en-US"/>
        </w:rPr>
        <w:lastRenderedPageBreak/>
        <w:t>Did you know?</w:t>
      </w:r>
    </w:p>
    <w:p w14:paraId="63AFB919" w14:textId="704F40B9" w:rsidR="00362B22" w:rsidRDefault="00362B22" w:rsidP="00362B22">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Pr>
          <w:rFonts w:ascii="Aptos" w:eastAsia="DengXian" w:hAnsi="Aptos" w:cs="Times New Roman"/>
          <w:i/>
          <w:iCs/>
          <w:color w:val="156082"/>
          <w:sz w:val="24"/>
          <w:lang w:val="en-GB" w:eastAsia="en-US"/>
        </w:rPr>
        <w:t>Atoms and molecules in crystals around us also connect in particular ways that influence the arrangement they make, and the appearance</w:t>
      </w:r>
      <w:r>
        <w:rPr>
          <w:rFonts w:ascii="Aptos" w:eastAsia="DengXian" w:hAnsi="Aptos" w:cs="Times New Roman"/>
          <w:i/>
          <w:iCs/>
          <w:color w:val="156082"/>
          <w:sz w:val="24"/>
          <w:lang w:val="en-GB" w:eastAsia="en-US"/>
        </w:rPr>
        <w:t xml:space="preserve"> and properties</w:t>
      </w:r>
      <w:r>
        <w:rPr>
          <w:rFonts w:ascii="Aptos" w:eastAsia="DengXian" w:hAnsi="Aptos" w:cs="Times New Roman"/>
          <w:i/>
          <w:iCs/>
          <w:color w:val="156082"/>
          <w:sz w:val="24"/>
          <w:lang w:val="en-GB" w:eastAsia="en-US"/>
        </w:rPr>
        <w:t xml:space="preserve"> of the</w:t>
      </w:r>
      <w:r>
        <w:rPr>
          <w:rFonts w:ascii="Aptos" w:eastAsia="DengXian" w:hAnsi="Aptos" w:cs="Times New Roman"/>
          <w:i/>
          <w:iCs/>
          <w:color w:val="156082"/>
          <w:sz w:val="24"/>
          <w:lang w:val="en-GB" w:eastAsia="en-US"/>
        </w:rPr>
        <w:t>ir</w:t>
      </w:r>
      <w:r>
        <w:rPr>
          <w:rFonts w:ascii="Aptos" w:eastAsia="DengXian" w:hAnsi="Aptos" w:cs="Times New Roman"/>
          <w:i/>
          <w:iCs/>
          <w:color w:val="156082"/>
          <w:sz w:val="24"/>
          <w:lang w:val="en-GB" w:eastAsia="en-US"/>
        </w:rPr>
        <w:t xml:space="preserve"> crystal</w:t>
      </w:r>
      <w:r>
        <w:rPr>
          <w:rFonts w:ascii="Aptos" w:eastAsia="DengXian" w:hAnsi="Aptos" w:cs="Times New Roman"/>
          <w:i/>
          <w:iCs/>
          <w:color w:val="156082"/>
          <w:sz w:val="24"/>
          <w:lang w:val="en-GB" w:eastAsia="en-US"/>
        </w:rPr>
        <w:t>s.</w:t>
      </w:r>
    </w:p>
    <w:p w14:paraId="71C440D4" w14:textId="64FD970A" w:rsidR="00362B22" w:rsidRPr="00362B22" w:rsidRDefault="00362B22" w:rsidP="00362B22">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Pr>
          <w:rFonts w:ascii="Aptos" w:eastAsia="DengXian" w:hAnsi="Aptos" w:cs="Times New Roman"/>
          <w:i/>
          <w:iCs/>
          <w:color w:val="156082"/>
          <w:sz w:val="24"/>
          <w:lang w:val="en-GB" w:eastAsia="en-US"/>
        </w:rPr>
        <w:t xml:space="preserve">Different arrangements of the same building blocks are known as </w:t>
      </w:r>
      <w:r>
        <w:rPr>
          <w:rFonts w:ascii="Aptos" w:eastAsia="DengXian" w:hAnsi="Aptos" w:cs="Times New Roman"/>
          <w:b/>
          <w:bCs/>
          <w:i/>
          <w:iCs/>
          <w:color w:val="156082"/>
          <w:sz w:val="24"/>
          <w:lang w:val="en-GB" w:eastAsia="en-US"/>
        </w:rPr>
        <w:t>polymorphs</w:t>
      </w:r>
      <w:r>
        <w:rPr>
          <w:rFonts w:ascii="Aptos" w:eastAsia="DengXian" w:hAnsi="Aptos" w:cs="Times New Roman"/>
          <w:i/>
          <w:iCs/>
          <w:color w:val="156082"/>
          <w:sz w:val="24"/>
          <w:lang w:val="en-GB" w:eastAsia="en-US"/>
        </w:rPr>
        <w:t>.</w:t>
      </w:r>
    </w:p>
    <w:p w14:paraId="1BD505C2" w14:textId="1973D2B4" w:rsidR="00B91D39" w:rsidRDefault="00B91D39" w:rsidP="00362B22">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sidRPr="00B91D39">
        <w:rPr>
          <w:rFonts w:ascii="Aptos" w:eastAsia="DengXian" w:hAnsi="Aptos" w:cs="Times New Roman"/>
          <w:i/>
          <w:iCs/>
          <w:color w:val="156082"/>
          <w:sz w:val="24"/>
          <w:lang w:val="en-GB" w:eastAsia="en-US"/>
        </w:rPr>
        <w:t xml:space="preserve">Crystals are all around us, from metals and rocks to cellulose in plants and polymers in plastics. The Yeung research group at UoB is investigating how crystals form in materials known as ‘metal-organic frameworks’, which are a bit like </w:t>
      </w:r>
      <w:r w:rsidR="00362B22">
        <w:rPr>
          <w:rFonts w:ascii="Aptos" w:eastAsia="DengXian" w:hAnsi="Aptos" w:cs="Times New Roman"/>
          <w:i/>
          <w:iCs/>
          <w:color w:val="156082"/>
          <w:sz w:val="24"/>
          <w:lang w:val="en-GB" w:eastAsia="en-US"/>
        </w:rPr>
        <w:t>the crystals you have made in this activity,</w:t>
      </w:r>
      <w:r w:rsidRPr="00B91D39">
        <w:rPr>
          <w:rFonts w:ascii="Aptos" w:eastAsia="DengXian" w:hAnsi="Aptos" w:cs="Times New Roman"/>
          <w:i/>
          <w:iCs/>
          <w:color w:val="156082"/>
          <w:sz w:val="24"/>
          <w:lang w:val="en-GB" w:eastAsia="en-US"/>
        </w:rPr>
        <w:t xml:space="preserve"> but the building blocks (metal ions and organic linkers) around 10</w:t>
      </w:r>
      <w:r w:rsidRPr="00B91D39">
        <w:rPr>
          <w:rFonts w:ascii="Aptos" w:eastAsia="DengXian" w:hAnsi="Aptos" w:cs="Times New Roman"/>
          <w:i/>
          <w:iCs/>
          <w:color w:val="156082"/>
          <w:sz w:val="24"/>
          <w:vertAlign w:val="superscript"/>
          <w:lang w:val="en-GB" w:eastAsia="en-US"/>
        </w:rPr>
        <w:t>9</w:t>
      </w:r>
      <w:r w:rsidRPr="00B91D39">
        <w:rPr>
          <w:rFonts w:ascii="Aptos" w:eastAsia="DengXian" w:hAnsi="Aptos" w:cs="Times New Roman"/>
          <w:i/>
          <w:iCs/>
          <w:color w:val="156082"/>
          <w:sz w:val="24"/>
          <w:lang w:val="en-GB" w:eastAsia="en-US"/>
        </w:rPr>
        <w:t xml:space="preserve"> (a thousand million) times</w:t>
      </w:r>
      <w:r w:rsidR="00362B22">
        <w:rPr>
          <w:rFonts w:ascii="Aptos" w:eastAsia="DengXian" w:hAnsi="Aptos" w:cs="Times New Roman"/>
          <w:i/>
          <w:iCs/>
          <w:color w:val="156082"/>
          <w:sz w:val="24"/>
          <w:lang w:val="en-GB" w:eastAsia="en-US"/>
        </w:rPr>
        <w:t xml:space="preserve"> </w:t>
      </w:r>
      <w:r w:rsidRPr="00B91D39">
        <w:rPr>
          <w:rFonts w:ascii="Aptos" w:eastAsia="DengXian" w:hAnsi="Aptos" w:cs="Times New Roman"/>
          <w:i/>
          <w:iCs/>
          <w:color w:val="156082"/>
          <w:sz w:val="24"/>
          <w:lang w:val="en-GB" w:eastAsia="en-US"/>
        </w:rPr>
        <w:t>smaller</w:t>
      </w:r>
      <w:r w:rsidR="00362B22">
        <w:rPr>
          <w:rFonts w:ascii="Aptos" w:eastAsia="DengXian" w:hAnsi="Aptos" w:cs="Times New Roman"/>
          <w:i/>
          <w:iCs/>
          <w:color w:val="156082"/>
          <w:sz w:val="24"/>
          <w:lang w:val="en-GB" w:eastAsia="en-US"/>
        </w:rPr>
        <w:t>!</w:t>
      </w:r>
    </w:p>
    <w:p w14:paraId="715C6C7D" w14:textId="2DF8BCB5" w:rsidR="00362B22" w:rsidRPr="00B91D39" w:rsidRDefault="00362B22" w:rsidP="00362B22">
      <w:pPr>
        <w:widowControl/>
        <w:pBdr>
          <w:top w:val="single" w:sz="4" w:space="10" w:color="156082"/>
          <w:bottom w:val="single" w:sz="4" w:space="10" w:color="156082"/>
        </w:pBdr>
        <w:spacing w:before="360" w:after="360" w:line="240" w:lineRule="auto"/>
        <w:ind w:left="360" w:right="864"/>
        <w:rPr>
          <w:rFonts w:ascii="Aptos" w:eastAsia="DengXian" w:hAnsi="Aptos" w:cs="Times New Roman"/>
          <w:i/>
          <w:iCs/>
          <w:color w:val="156082"/>
          <w:sz w:val="24"/>
          <w:lang w:val="en-GB" w:eastAsia="en-US"/>
        </w:rPr>
      </w:pPr>
      <w:r w:rsidRPr="00362B22">
        <w:rPr>
          <w:rFonts w:ascii="Aptos" w:eastAsia="DengXian" w:hAnsi="Aptos" w:cs="Times New Roman"/>
          <w:i/>
          <w:iCs/>
          <w:color w:val="156082"/>
          <w:sz w:val="24"/>
          <w:lang w:val="en-GB" w:eastAsia="en-US"/>
        </w:rPr>
        <w:t>In the real world, not all materials form crystal</w:t>
      </w:r>
      <w:r>
        <w:rPr>
          <w:rFonts w:ascii="Aptos" w:eastAsia="DengXian" w:hAnsi="Aptos" w:cs="Times New Roman"/>
          <w:i/>
          <w:iCs/>
          <w:color w:val="156082"/>
          <w:sz w:val="24"/>
          <w:lang w:val="en-GB" w:eastAsia="en-US"/>
        </w:rPr>
        <w:t>s</w:t>
      </w:r>
      <w:r w:rsidRPr="00362B22">
        <w:rPr>
          <w:rFonts w:ascii="Aptos" w:eastAsia="DengXian" w:hAnsi="Aptos" w:cs="Times New Roman"/>
          <w:i/>
          <w:iCs/>
          <w:color w:val="156082"/>
          <w:sz w:val="24"/>
          <w:lang w:val="en-GB" w:eastAsia="en-US"/>
        </w:rPr>
        <w:t xml:space="preserve">. Many common materials, including various plastics and types of glass, are </w:t>
      </w:r>
      <w:r w:rsidRPr="00362B22">
        <w:rPr>
          <w:rFonts w:ascii="Aptos" w:eastAsia="DengXian" w:hAnsi="Aptos" w:cs="Times New Roman"/>
          <w:b/>
          <w:bCs/>
          <w:i/>
          <w:iCs/>
          <w:color w:val="156082"/>
          <w:sz w:val="24"/>
          <w:lang w:val="en-GB" w:eastAsia="en-US"/>
        </w:rPr>
        <w:t>amorphous</w:t>
      </w:r>
      <w:r>
        <w:rPr>
          <w:rFonts w:ascii="Aptos" w:eastAsia="DengXian" w:hAnsi="Aptos" w:cs="Times New Roman"/>
          <w:b/>
          <w:bCs/>
          <w:i/>
          <w:iCs/>
          <w:color w:val="156082"/>
          <w:sz w:val="24"/>
          <w:lang w:val="en-GB" w:eastAsia="en-US"/>
        </w:rPr>
        <w:t>,</w:t>
      </w:r>
      <w:r w:rsidRPr="00362B22">
        <w:rPr>
          <w:rFonts w:ascii="Aptos" w:eastAsia="DengXian" w:hAnsi="Aptos" w:cs="Times New Roman" w:hint="eastAsia"/>
          <w:i/>
          <w:iCs/>
          <w:color w:val="156082"/>
          <w:sz w:val="24"/>
          <w:lang w:val="en-GB" w:eastAsia="en-US"/>
        </w:rPr>
        <w:t xml:space="preserve"> which </w:t>
      </w:r>
      <w:r w:rsidRPr="00362B22">
        <w:rPr>
          <w:rFonts w:ascii="Aptos" w:eastAsia="DengXian" w:hAnsi="Aptos" w:cs="Times New Roman"/>
          <w:i/>
          <w:iCs/>
          <w:color w:val="156082"/>
          <w:sz w:val="24"/>
          <w:lang w:val="en-GB" w:eastAsia="en-US"/>
        </w:rPr>
        <w:t>mean</w:t>
      </w:r>
      <w:r w:rsidRPr="00362B22">
        <w:rPr>
          <w:rFonts w:ascii="Aptos" w:eastAsia="DengXian" w:hAnsi="Aptos" w:cs="Times New Roman" w:hint="eastAsia"/>
          <w:i/>
          <w:iCs/>
          <w:color w:val="156082"/>
          <w:sz w:val="24"/>
          <w:lang w:val="en-GB" w:eastAsia="en-US"/>
        </w:rPr>
        <w:t>s</w:t>
      </w:r>
      <w:r w:rsidRPr="00362B22">
        <w:rPr>
          <w:rFonts w:ascii="Aptos" w:eastAsia="DengXian" w:hAnsi="Aptos" w:cs="Times New Roman"/>
          <w:i/>
          <w:iCs/>
          <w:color w:val="156082"/>
          <w:sz w:val="24"/>
          <w:lang w:val="en-GB" w:eastAsia="en-US"/>
        </w:rPr>
        <w:t xml:space="preserve"> their molecules are arranged more randomly, which can influence their properties like transparency and flexibility.</w:t>
      </w:r>
    </w:p>
    <w:p w14:paraId="36971ED6" w14:textId="77777777" w:rsidR="00B91D39" w:rsidRPr="00B91D39" w:rsidRDefault="00B91D39" w:rsidP="00B91D39">
      <w:pPr>
        <w:widowControl/>
        <w:spacing w:after="0" w:line="240" w:lineRule="auto"/>
        <w:rPr>
          <w:rFonts w:ascii="Aptos" w:eastAsia="DengXian" w:hAnsi="Aptos" w:cs="Times New Roman"/>
          <w:sz w:val="24"/>
          <w:lang w:val="en-GB" w:eastAsia="en-US"/>
        </w:rPr>
      </w:pPr>
    </w:p>
    <w:p w14:paraId="5E86CCB6" w14:textId="77777777" w:rsidR="00B91D39" w:rsidRPr="00B91D39" w:rsidRDefault="00B91D39" w:rsidP="00B91D39">
      <w:pPr>
        <w:keepNext/>
        <w:keepLines/>
        <w:widowControl/>
        <w:spacing w:before="40" w:after="0" w:line="240" w:lineRule="auto"/>
        <w:outlineLvl w:val="1"/>
        <w:rPr>
          <w:rFonts w:ascii="Aptos Display" w:eastAsia="DengXian Light" w:hAnsi="Aptos Display" w:cs="Times New Roman"/>
          <w:color w:val="0F4761"/>
          <w:sz w:val="26"/>
          <w:szCs w:val="26"/>
          <w:lang w:val="en-GB" w:eastAsia="en-US"/>
        </w:rPr>
      </w:pPr>
      <w:r w:rsidRPr="00B91D39">
        <w:rPr>
          <w:rFonts w:ascii="Aptos Display" w:eastAsia="DengXian Light" w:hAnsi="Aptos Display" w:cs="Times New Roman"/>
          <w:color w:val="0F4761"/>
          <w:sz w:val="26"/>
          <w:szCs w:val="26"/>
          <w:lang w:val="en-GB" w:eastAsia="en-US"/>
        </w:rPr>
        <w:t>Taking this activity further</w:t>
      </w:r>
    </w:p>
    <w:p w14:paraId="15DBD4B0" w14:textId="77777777" w:rsidR="00362B22" w:rsidRDefault="00362B22" w:rsidP="00362B22">
      <w:pPr>
        <w:spacing w:after="0"/>
        <w:rPr>
          <w:rFonts w:ascii="Aptos" w:hAnsi="Aptos"/>
          <w:sz w:val="24"/>
        </w:rPr>
      </w:pPr>
      <w:r w:rsidRPr="00362B22">
        <w:rPr>
          <w:rFonts w:ascii="Aptos" w:hAnsi="Aptos"/>
          <w:sz w:val="24"/>
        </w:rPr>
        <w:t>This activity relates to other areas of science, including:</w:t>
      </w:r>
    </w:p>
    <w:p w14:paraId="5137A8B1" w14:textId="1C6A5911" w:rsidR="00362B22" w:rsidRDefault="00362B22" w:rsidP="00362B22">
      <w:pPr>
        <w:pStyle w:val="ListParagraph"/>
        <w:numPr>
          <w:ilvl w:val="0"/>
          <w:numId w:val="5"/>
        </w:numPr>
        <w:spacing w:after="0"/>
        <w:rPr>
          <w:rFonts w:ascii="Aptos" w:hAnsi="Aptos"/>
          <w:sz w:val="24"/>
        </w:rPr>
      </w:pPr>
      <w:r>
        <w:rPr>
          <w:rFonts w:ascii="Aptos" w:hAnsi="Aptos"/>
          <w:sz w:val="24"/>
        </w:rPr>
        <w:t>Crystal growth</w:t>
      </w:r>
    </w:p>
    <w:p w14:paraId="6EA8CC0B" w14:textId="21A5B2E9" w:rsidR="00362B22" w:rsidRDefault="00362B22" w:rsidP="00362B22">
      <w:pPr>
        <w:pStyle w:val="ListParagraph"/>
        <w:numPr>
          <w:ilvl w:val="0"/>
          <w:numId w:val="5"/>
        </w:numPr>
        <w:spacing w:after="0"/>
        <w:rPr>
          <w:rFonts w:ascii="Aptos" w:hAnsi="Aptos"/>
          <w:sz w:val="24"/>
        </w:rPr>
      </w:pPr>
      <w:r>
        <w:rPr>
          <w:rFonts w:ascii="Aptos" w:hAnsi="Aptos"/>
          <w:sz w:val="24"/>
        </w:rPr>
        <w:t>Nucleation</w:t>
      </w:r>
    </w:p>
    <w:p w14:paraId="7D69B12D" w14:textId="2DEAD6B7" w:rsidR="00362B22" w:rsidRPr="00362B22" w:rsidRDefault="00362B22" w:rsidP="00362B22">
      <w:pPr>
        <w:pStyle w:val="ListParagraph"/>
        <w:numPr>
          <w:ilvl w:val="0"/>
          <w:numId w:val="5"/>
        </w:numPr>
        <w:spacing w:after="0"/>
        <w:rPr>
          <w:rFonts w:ascii="Aptos" w:hAnsi="Aptos"/>
          <w:sz w:val="24"/>
        </w:rPr>
      </w:pPr>
      <w:r>
        <w:rPr>
          <w:rFonts w:ascii="Aptos" w:hAnsi="Aptos"/>
          <w:sz w:val="24"/>
        </w:rPr>
        <w:t>Framework materials</w:t>
      </w:r>
    </w:p>
    <w:p w14:paraId="5DB438F8" w14:textId="04F8A0A6" w:rsidR="00B91D39" w:rsidRPr="00362B22" w:rsidRDefault="00B91D39" w:rsidP="00362B22">
      <w:pPr>
        <w:pStyle w:val="ListParagraph"/>
        <w:numPr>
          <w:ilvl w:val="0"/>
          <w:numId w:val="5"/>
        </w:numPr>
        <w:spacing w:after="0"/>
        <w:rPr>
          <w:rFonts w:ascii="Aptos" w:hAnsi="Aptos"/>
          <w:sz w:val="24"/>
        </w:rPr>
      </w:pPr>
      <w:r w:rsidRPr="00362B22">
        <w:rPr>
          <w:rFonts w:ascii="Aptos" w:eastAsia="DengXian" w:hAnsi="Aptos" w:cs="Times New Roman"/>
          <w:sz w:val="24"/>
          <w:lang w:val="en-GB" w:eastAsia="en-US"/>
        </w:rPr>
        <w:t>Defects</w:t>
      </w:r>
    </w:p>
    <w:p w14:paraId="47F22104" w14:textId="71BC9808" w:rsidR="00954F7F" w:rsidRDefault="00B91D39" w:rsidP="00954F7F">
      <w:pPr>
        <w:widowControl/>
        <w:numPr>
          <w:ilvl w:val="0"/>
          <w:numId w:val="5"/>
        </w:numPr>
        <w:spacing w:after="0" w:line="240" w:lineRule="auto"/>
        <w:contextualSpacing/>
        <w:rPr>
          <w:rFonts w:ascii="Aptos" w:eastAsia="DengXian" w:hAnsi="Aptos" w:cs="Times New Roman"/>
          <w:sz w:val="24"/>
          <w:lang w:val="en-GB" w:eastAsia="en-US"/>
        </w:rPr>
      </w:pPr>
      <w:r w:rsidRPr="00B91D39">
        <w:rPr>
          <w:rFonts w:ascii="Aptos" w:eastAsia="DengXian" w:hAnsi="Aptos" w:cs="Times New Roman"/>
          <w:sz w:val="24"/>
          <w:lang w:val="en-GB" w:eastAsia="en-US"/>
        </w:rPr>
        <w:t>Epitaxial growth</w:t>
      </w:r>
    </w:p>
    <w:p w14:paraId="780371C9" w14:textId="1B82C243" w:rsidR="00954F7F" w:rsidRDefault="00362B22" w:rsidP="00954F7F">
      <w:pPr>
        <w:widowControl/>
        <w:numPr>
          <w:ilvl w:val="0"/>
          <w:numId w:val="5"/>
        </w:numPr>
        <w:spacing w:after="0" w:line="240" w:lineRule="auto"/>
        <w:contextualSpacing/>
        <w:rPr>
          <w:rFonts w:ascii="Aptos" w:eastAsia="DengXian" w:hAnsi="Aptos" w:cs="Times New Roman"/>
          <w:sz w:val="24"/>
          <w:lang w:val="en-GB" w:eastAsia="en-US"/>
        </w:rPr>
      </w:pPr>
      <w:r>
        <w:rPr>
          <w:rFonts w:ascii="Aptos" w:eastAsia="DengXian" w:hAnsi="Aptos" w:cs="Times New Roman"/>
          <w:sz w:val="24"/>
          <w:lang w:val="en-GB"/>
        </w:rPr>
        <w:t>Amorphous materials</w:t>
      </w:r>
    </w:p>
    <w:p w14:paraId="187E9A5E" w14:textId="77777777" w:rsidR="00362B22" w:rsidRDefault="00362B22" w:rsidP="00362B22">
      <w:pPr>
        <w:widowControl/>
        <w:spacing w:after="0" w:line="240" w:lineRule="auto"/>
        <w:rPr>
          <w:rFonts w:ascii="Aptos" w:eastAsia="DengXian" w:hAnsi="Aptos" w:cs="Times New Roman"/>
          <w:sz w:val="24"/>
          <w:lang w:val="en-GB" w:eastAsia="en-US"/>
        </w:rPr>
      </w:pPr>
    </w:p>
    <w:p w14:paraId="501F7F14" w14:textId="77777777" w:rsidR="00B436CF" w:rsidRPr="00362B22" w:rsidRDefault="00B436CF" w:rsidP="00362B22">
      <w:pPr>
        <w:widowControl/>
        <w:spacing w:after="0" w:line="240" w:lineRule="auto"/>
        <w:rPr>
          <w:rFonts w:ascii="Aptos" w:eastAsia="Aptos" w:hAnsi="Aptos" w:cs="Times New Roman"/>
          <w:sz w:val="24"/>
          <w:lang w:val="en-GB" w:eastAsia="en-US"/>
        </w:rPr>
      </w:pPr>
    </w:p>
    <w:p w14:paraId="4BF4C404" w14:textId="77777777" w:rsidR="00362B22" w:rsidRPr="00362B22" w:rsidRDefault="00362B22" w:rsidP="00362B22">
      <w:pPr>
        <w:widowControl/>
        <w:spacing w:after="0" w:line="240" w:lineRule="auto"/>
        <w:rPr>
          <w:rFonts w:ascii="Aptos" w:eastAsia="Aptos" w:hAnsi="Aptos" w:cs="Times New Roman"/>
          <w:sz w:val="24"/>
          <w:lang w:val="en-GB" w:eastAsia="en-US"/>
        </w:rPr>
      </w:pPr>
    </w:p>
    <w:p w14:paraId="0810AC51" w14:textId="77777777" w:rsidR="00362B22" w:rsidRPr="00362B22" w:rsidRDefault="00362B22" w:rsidP="00362B22">
      <w:pPr>
        <w:keepNext/>
        <w:keepLines/>
        <w:widowControl/>
        <w:spacing w:before="40" w:after="0" w:line="240" w:lineRule="auto"/>
        <w:jc w:val="center"/>
        <w:outlineLvl w:val="1"/>
        <w:rPr>
          <w:rFonts w:ascii="Aptos Display" w:eastAsia="Times New Roman" w:hAnsi="Aptos Display" w:cs="Times New Roman"/>
          <w:color w:val="0F4761"/>
          <w:sz w:val="26"/>
          <w:szCs w:val="26"/>
          <w:lang w:val="en-GB" w:eastAsia="en-US"/>
        </w:rPr>
      </w:pPr>
      <w:r w:rsidRPr="00362B22">
        <w:rPr>
          <w:rFonts w:ascii="Aptos Display" w:eastAsia="Times New Roman" w:hAnsi="Aptos Display" w:cs="Times New Roman"/>
          <w:i/>
          <w:iCs/>
          <w:noProof/>
          <w:color w:val="0F4761"/>
          <w:sz w:val="26"/>
          <w:szCs w:val="26"/>
          <w:lang w:val="en-GB" w:eastAsia="en-US"/>
        </w:rPr>
        <w:drawing>
          <wp:inline distT="0" distB="0" distL="0" distR="0" wp14:anchorId="44FD15A7" wp14:editId="3C3484A8">
            <wp:extent cx="731520" cy="731520"/>
            <wp:effectExtent l="0" t="0" r="5080" b="5080"/>
            <wp:docPr id="1215885505" name="Picture 1" descr="A qr code with a few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885505" name="Picture 1" descr="A qr code with a few black squar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366" cy="736366"/>
                    </a:xfrm>
                    <a:prstGeom prst="rect">
                      <a:avLst/>
                    </a:prstGeom>
                  </pic:spPr>
                </pic:pic>
              </a:graphicData>
            </a:graphic>
          </wp:inline>
        </w:drawing>
      </w:r>
    </w:p>
    <w:p w14:paraId="02AF5142" w14:textId="77777777" w:rsidR="00362B22" w:rsidRPr="00362B22" w:rsidRDefault="00362B22" w:rsidP="00362B22">
      <w:pPr>
        <w:widowControl/>
        <w:spacing w:after="0" w:line="240" w:lineRule="auto"/>
        <w:rPr>
          <w:rFonts w:ascii="Aptos" w:eastAsia="Aptos" w:hAnsi="Aptos" w:cs="Times New Roman"/>
          <w:sz w:val="24"/>
          <w:lang w:val="en-GB" w:eastAsia="en-US"/>
        </w:rPr>
      </w:pPr>
    </w:p>
    <w:p w14:paraId="12C0D707" w14:textId="2D94E4A4" w:rsidR="00F61BBF" w:rsidRPr="00362B22" w:rsidRDefault="00362B22" w:rsidP="00362B22">
      <w:pPr>
        <w:keepNext/>
        <w:keepLines/>
        <w:widowControl/>
        <w:spacing w:before="40" w:after="0" w:line="240" w:lineRule="auto"/>
        <w:jc w:val="center"/>
        <w:outlineLvl w:val="1"/>
        <w:rPr>
          <w:rFonts w:ascii="Aptos Display" w:eastAsia="Times New Roman" w:hAnsi="Aptos Display" w:cs="Times New Roman"/>
          <w:color w:val="0F4761"/>
          <w:sz w:val="26"/>
          <w:szCs w:val="26"/>
          <w:lang w:val="en-GB" w:eastAsia="en-US"/>
        </w:rPr>
      </w:pPr>
      <w:r w:rsidRPr="00362B22">
        <w:rPr>
          <w:rFonts w:ascii="Aptos Display" w:eastAsia="Times New Roman" w:hAnsi="Aptos Display" w:cs="Times New Roman"/>
          <w:color w:val="0F4761"/>
          <w:sz w:val="26"/>
          <w:szCs w:val="26"/>
          <w:lang w:val="en-GB" w:eastAsia="en-US"/>
        </w:rPr>
        <w:t xml:space="preserve">For more activities and information about the science behind this activity, visit </w:t>
      </w:r>
      <w:r w:rsidRPr="00362B22">
        <w:rPr>
          <w:rFonts w:ascii="Aptos Display" w:eastAsia="Times New Roman" w:hAnsi="Aptos Display" w:cs="Times New Roman"/>
          <w:b/>
          <w:bCs/>
          <w:color w:val="0F4761"/>
          <w:sz w:val="26"/>
          <w:szCs w:val="26"/>
          <w:lang w:val="en-GB" w:eastAsia="en-US"/>
        </w:rPr>
        <w:t>YeungGroupBham.com/Outreach</w:t>
      </w:r>
    </w:p>
    <w:p w14:paraId="7C9BAA5F" w14:textId="77777777" w:rsidR="00F61BBF" w:rsidRDefault="00F61BBF" w:rsidP="00D643FB">
      <w:pPr>
        <w:widowControl/>
        <w:spacing w:after="0" w:line="240" w:lineRule="auto"/>
        <w:ind w:leftChars="100" w:left="220"/>
        <w:rPr>
          <w:rFonts w:ascii="Aptos" w:eastAsia="DengXian" w:hAnsi="Aptos" w:cs="Times New Roman"/>
          <w:sz w:val="24"/>
        </w:rPr>
      </w:pPr>
    </w:p>
    <w:p w14:paraId="7DA834A0" w14:textId="77777777" w:rsidR="00F61BBF" w:rsidRPr="00F61BBF" w:rsidRDefault="00F61BBF" w:rsidP="00F61BBF">
      <w:pPr>
        <w:widowControl/>
        <w:spacing w:after="0" w:line="240" w:lineRule="auto"/>
        <w:rPr>
          <w:rFonts w:ascii="Aptos" w:eastAsia="Aptos" w:hAnsi="Aptos" w:cs="Times New Roman"/>
          <w:sz w:val="24"/>
          <w:lang w:val="en-GB" w:eastAsia="en-US"/>
        </w:rPr>
      </w:pPr>
    </w:p>
    <w:p w14:paraId="38F7D796" w14:textId="77777777" w:rsidR="00F61BBF" w:rsidRPr="00F61BBF" w:rsidRDefault="00F61BBF" w:rsidP="00F61BBF">
      <w:pPr>
        <w:keepNext/>
        <w:keepLines/>
        <w:widowControl/>
        <w:spacing w:before="40" w:after="0" w:line="240" w:lineRule="auto"/>
        <w:outlineLvl w:val="1"/>
        <w:rPr>
          <w:rFonts w:ascii="Aptos Display" w:eastAsia="Times New Roman" w:hAnsi="Aptos Display" w:cs="Times New Roman"/>
          <w:color w:val="0F4761"/>
          <w:sz w:val="26"/>
          <w:szCs w:val="26"/>
          <w:lang w:val="en-GB" w:eastAsia="en-US"/>
        </w:rPr>
      </w:pPr>
      <w:r w:rsidRPr="00F61BBF">
        <w:rPr>
          <w:rFonts w:ascii="Aptos Display" w:eastAsia="Times New Roman" w:hAnsi="Aptos Display" w:cs="Times New Roman"/>
          <w:color w:val="0F4761"/>
          <w:sz w:val="26"/>
          <w:szCs w:val="26"/>
          <w:lang w:val="en-GB" w:eastAsia="en-US"/>
        </w:rPr>
        <w:t>Creative Commons licensing</w:t>
      </w:r>
    </w:p>
    <w:p w14:paraId="171659E8" w14:textId="77777777" w:rsidR="00F61BBF" w:rsidRPr="00F61BBF" w:rsidRDefault="00F61BBF" w:rsidP="00F61BBF">
      <w:pPr>
        <w:widowControl/>
        <w:tabs>
          <w:tab w:val="center" w:pos="4333"/>
        </w:tabs>
        <w:spacing w:after="0" w:line="240" w:lineRule="auto"/>
        <w:ind w:right="360"/>
        <w:rPr>
          <w:rFonts w:ascii="Aptos" w:eastAsia="Aptos" w:hAnsi="Aptos" w:cs="Times New Roman"/>
          <w:sz w:val="24"/>
          <w:lang w:val="en-GB" w:eastAsia="en-US"/>
        </w:rPr>
      </w:pPr>
      <w:r w:rsidRPr="00F61BBF">
        <w:rPr>
          <w:rFonts w:ascii="Aptos" w:eastAsia="Aptos" w:hAnsi="Aptos" w:cs="Times New Roman"/>
          <w:i/>
          <w:iCs/>
          <w:sz w:val="24"/>
          <w:lang w:val="en-GB" w:eastAsia="en-US"/>
        </w:rPr>
        <w:t>© Hamish Yeung at UoB, 2024. This work is openly licensed via </w:t>
      </w:r>
      <w:hyperlink r:id="rId9" w:history="1">
        <w:r w:rsidRPr="00F61BBF">
          <w:rPr>
            <w:rFonts w:ascii="Aptos" w:eastAsia="Aptos" w:hAnsi="Aptos" w:cs="Times New Roman"/>
            <w:i/>
            <w:iCs/>
            <w:color w:val="467886"/>
            <w:sz w:val="24"/>
            <w:u w:val="single"/>
            <w:lang w:val="en-GB" w:eastAsia="en-US"/>
          </w:rPr>
          <w:t>CC BY 4.0</w:t>
        </w:r>
      </w:hyperlink>
      <w:r w:rsidRPr="00F61BBF">
        <w:rPr>
          <w:rFonts w:ascii="Aptos" w:eastAsia="Aptos" w:hAnsi="Aptos" w:cs="Times New Roman"/>
          <w:i/>
          <w:iCs/>
          <w:sz w:val="24"/>
          <w:lang w:val="en-GB" w:eastAsia="en-US"/>
        </w:rPr>
        <w:t>.</w:t>
      </w:r>
    </w:p>
    <w:p w14:paraId="157EFD60" w14:textId="77777777" w:rsidR="00F61BBF" w:rsidRPr="00D643FB" w:rsidRDefault="00F61BBF" w:rsidP="00362B22">
      <w:pPr>
        <w:widowControl/>
        <w:spacing w:after="0" w:line="240" w:lineRule="auto"/>
        <w:rPr>
          <w:rFonts w:ascii="Aptos" w:eastAsia="DengXian" w:hAnsi="Aptos" w:cs="Times New Roman"/>
          <w:sz w:val="24"/>
        </w:rPr>
      </w:pPr>
    </w:p>
    <w:sectPr w:rsidR="00F61BBF" w:rsidRPr="00D643FB" w:rsidSect="006F6FF3">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EB65F8" w14:textId="77777777" w:rsidR="00E66450" w:rsidRDefault="00E66450" w:rsidP="00B91D39">
      <w:pPr>
        <w:spacing w:after="0" w:line="240" w:lineRule="auto"/>
      </w:pPr>
      <w:r>
        <w:separator/>
      </w:r>
    </w:p>
  </w:endnote>
  <w:endnote w:type="continuationSeparator" w:id="0">
    <w:p w14:paraId="3EE77A6E" w14:textId="77777777" w:rsidR="00E66450" w:rsidRDefault="00E66450" w:rsidP="00B91D3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panose1 w:val="02010600030101010101"/>
    <w:charset w:val="86"/>
    <w:family w:val="auto"/>
    <w:pitch w:val="variable"/>
    <w:sig w:usb0="A00002BF" w:usb1="38CF7CFA" w:usb2="00000016" w:usb3="00000000" w:csb0="0004000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7374C570" w14:textId="77777777" w:rsidR="005623F4" w:rsidRDefault="00000000"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1C75AB6" w14:textId="77777777" w:rsidR="005623F4" w:rsidRDefault="005623F4"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ptos" w:hAnsi="Aptos"/>
        <w:sz w:val="24"/>
        <w:szCs w:val="24"/>
      </w:rPr>
      <w:id w:val="21141982"/>
      <w:docPartObj>
        <w:docPartGallery w:val="Page Numbers (Bottom of Page)"/>
        <w:docPartUnique/>
      </w:docPartObj>
    </w:sdtPr>
    <w:sdtContent>
      <w:p w14:paraId="0ADFC16F" w14:textId="77777777" w:rsidR="005623F4" w:rsidRPr="00F61BBF" w:rsidRDefault="00000000" w:rsidP="00691CA8">
        <w:pPr>
          <w:pStyle w:val="Footer"/>
          <w:framePr w:wrap="none" w:vAnchor="text" w:hAnchor="margin" w:xAlign="right" w:y="1"/>
          <w:rPr>
            <w:rStyle w:val="PageNumber"/>
            <w:rFonts w:ascii="Aptos" w:hAnsi="Aptos"/>
            <w:sz w:val="24"/>
            <w:szCs w:val="24"/>
          </w:rPr>
        </w:pPr>
        <w:r w:rsidRPr="00F61BBF">
          <w:rPr>
            <w:rStyle w:val="PageNumber"/>
            <w:rFonts w:ascii="Aptos" w:hAnsi="Aptos"/>
            <w:sz w:val="24"/>
            <w:szCs w:val="24"/>
          </w:rPr>
          <w:fldChar w:fldCharType="begin"/>
        </w:r>
        <w:r w:rsidRPr="00F61BBF">
          <w:rPr>
            <w:rStyle w:val="PageNumber"/>
            <w:rFonts w:ascii="Aptos" w:hAnsi="Aptos"/>
            <w:sz w:val="24"/>
            <w:szCs w:val="24"/>
          </w:rPr>
          <w:instrText xml:space="preserve"> PAGE </w:instrText>
        </w:r>
        <w:r w:rsidRPr="00F61BBF">
          <w:rPr>
            <w:rStyle w:val="PageNumber"/>
            <w:rFonts w:ascii="Aptos" w:hAnsi="Aptos"/>
            <w:sz w:val="24"/>
            <w:szCs w:val="24"/>
          </w:rPr>
          <w:fldChar w:fldCharType="separate"/>
        </w:r>
        <w:r w:rsidRPr="00F61BBF">
          <w:rPr>
            <w:rStyle w:val="PageNumber"/>
            <w:rFonts w:ascii="Aptos" w:hAnsi="Aptos"/>
            <w:noProof/>
            <w:sz w:val="24"/>
            <w:szCs w:val="24"/>
          </w:rPr>
          <w:t>1</w:t>
        </w:r>
        <w:r w:rsidRPr="00F61BBF">
          <w:rPr>
            <w:rStyle w:val="PageNumber"/>
            <w:rFonts w:ascii="Aptos" w:hAnsi="Aptos"/>
            <w:sz w:val="24"/>
            <w:szCs w:val="24"/>
          </w:rPr>
          <w:fldChar w:fldCharType="end"/>
        </w:r>
      </w:p>
    </w:sdtContent>
  </w:sdt>
  <w:p w14:paraId="55CB15FD" w14:textId="2E2B0F2F" w:rsidR="006F6FF3" w:rsidRPr="00F61BBF" w:rsidRDefault="00F61BBF" w:rsidP="0041525B">
    <w:pPr>
      <w:pStyle w:val="Footer"/>
      <w:ind w:right="360"/>
      <w:rPr>
        <w:rFonts w:ascii="Aptos" w:hAnsi="Aptos"/>
        <w:sz w:val="24"/>
        <w:szCs w:val="24"/>
      </w:rPr>
    </w:pPr>
    <w:r w:rsidRPr="00DB7067">
      <w:rPr>
        <w:noProof/>
        <w:sz w:val="16"/>
        <w:szCs w:val="16"/>
      </w:rPr>
      <w:drawing>
        <wp:inline distT="0" distB="0" distL="0" distR="0" wp14:anchorId="44F23BF7" wp14:editId="1BF34DEC">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Fonts w:ascii="Aptos" w:hAnsi="Aptos"/>
        <w:sz w:val="24"/>
        <w:szCs w:val="24"/>
      </w:rPr>
      <w:id w:val="2141916834"/>
      <w:docPartObj>
        <w:docPartGallery w:val="Page Numbers (Bottom of Page)"/>
        <w:docPartUnique/>
      </w:docPartObj>
    </w:sdtPr>
    <w:sdtContent>
      <w:p w14:paraId="55F4A8FF" w14:textId="4CA4BDAD" w:rsidR="00F61BBF" w:rsidRPr="00F61BBF" w:rsidRDefault="00F61BBF" w:rsidP="006621EF">
        <w:pPr>
          <w:pStyle w:val="Footer"/>
          <w:framePr w:wrap="none" w:vAnchor="text" w:hAnchor="margin" w:xAlign="right" w:y="1"/>
          <w:rPr>
            <w:rStyle w:val="PageNumber"/>
            <w:rFonts w:ascii="Aptos" w:hAnsi="Aptos"/>
            <w:sz w:val="24"/>
            <w:szCs w:val="24"/>
          </w:rPr>
        </w:pPr>
        <w:r w:rsidRPr="00F61BBF">
          <w:rPr>
            <w:rStyle w:val="PageNumber"/>
            <w:rFonts w:ascii="Aptos" w:hAnsi="Aptos"/>
            <w:sz w:val="24"/>
            <w:szCs w:val="24"/>
          </w:rPr>
          <w:fldChar w:fldCharType="begin"/>
        </w:r>
        <w:r w:rsidRPr="00F61BBF">
          <w:rPr>
            <w:rStyle w:val="PageNumber"/>
            <w:rFonts w:ascii="Aptos" w:hAnsi="Aptos"/>
            <w:sz w:val="24"/>
            <w:szCs w:val="24"/>
          </w:rPr>
          <w:instrText xml:space="preserve"> PAGE </w:instrText>
        </w:r>
        <w:r w:rsidRPr="00F61BBF">
          <w:rPr>
            <w:rStyle w:val="PageNumber"/>
            <w:rFonts w:ascii="Aptos" w:hAnsi="Aptos"/>
            <w:sz w:val="24"/>
            <w:szCs w:val="24"/>
          </w:rPr>
          <w:fldChar w:fldCharType="separate"/>
        </w:r>
        <w:r w:rsidRPr="00F61BBF">
          <w:rPr>
            <w:rStyle w:val="PageNumber"/>
            <w:rFonts w:ascii="Aptos" w:hAnsi="Aptos"/>
            <w:noProof/>
            <w:sz w:val="24"/>
            <w:szCs w:val="24"/>
          </w:rPr>
          <w:t>1</w:t>
        </w:r>
        <w:r w:rsidRPr="00F61BBF">
          <w:rPr>
            <w:rStyle w:val="PageNumber"/>
            <w:rFonts w:ascii="Aptos" w:hAnsi="Aptos"/>
            <w:sz w:val="24"/>
            <w:szCs w:val="24"/>
          </w:rPr>
          <w:fldChar w:fldCharType="end"/>
        </w:r>
      </w:p>
    </w:sdtContent>
  </w:sdt>
  <w:p w14:paraId="44D47A2D" w14:textId="77777777" w:rsidR="00F61BBF" w:rsidRDefault="00F61BBF" w:rsidP="00F61BBF">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2C47A1" w14:textId="77777777" w:rsidR="00E66450" w:rsidRDefault="00E66450" w:rsidP="00B91D39">
      <w:pPr>
        <w:spacing w:after="0" w:line="240" w:lineRule="auto"/>
      </w:pPr>
      <w:r>
        <w:separator/>
      </w:r>
    </w:p>
  </w:footnote>
  <w:footnote w:type="continuationSeparator" w:id="0">
    <w:p w14:paraId="1243C230" w14:textId="77777777" w:rsidR="00E66450" w:rsidRDefault="00E66450" w:rsidP="00B91D3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7DE8B4" w14:textId="16AA921A" w:rsidR="00F61BBF" w:rsidRPr="00F61BBF" w:rsidRDefault="00362B22" w:rsidP="00F61BBF">
    <w:pPr>
      <w:widowControl/>
      <w:tabs>
        <w:tab w:val="right" w:pos="9026"/>
      </w:tabs>
      <w:spacing w:after="0" w:line="240" w:lineRule="auto"/>
      <w:rPr>
        <w:rFonts w:ascii="Aptos" w:eastAsia="Aptos" w:hAnsi="Aptos" w:cs="Times New Roman"/>
        <w:sz w:val="24"/>
        <w:lang w:val="en-GB" w:eastAsia="en-US"/>
      </w:rPr>
    </w:pPr>
    <w:r>
      <w:rPr>
        <w:rFonts w:ascii="Aptos" w:eastAsia="Aptos" w:hAnsi="Aptos" w:cs="Times New Roman"/>
        <w:sz w:val="24"/>
        <w:lang w:val="en-GB" w:eastAsia="en-US"/>
      </w:rPr>
      <w:t>Construction Toy</w:t>
    </w:r>
    <w:r w:rsidR="00F61BBF">
      <w:rPr>
        <w:rFonts w:ascii="Aptos" w:eastAsia="Aptos" w:hAnsi="Aptos" w:cs="Times New Roman"/>
        <w:sz w:val="24"/>
        <w:lang w:val="en-GB" w:eastAsia="en-US"/>
      </w:rPr>
      <w:t xml:space="preserve"> Self-Assembly</w:t>
    </w:r>
    <w:r w:rsidR="00F61BBF" w:rsidRPr="00F61BBF">
      <w:rPr>
        <w:rFonts w:ascii="Aptos" w:eastAsia="Aptos" w:hAnsi="Aptos" w:cs="Times New Roman"/>
        <w:sz w:val="24"/>
        <w:lang w:val="en-GB" w:eastAsia="en-US"/>
      </w:rPr>
      <w:tab/>
      <w:t>Crystallisation Activity Kits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A6092A" w14:textId="308178F1" w:rsidR="00F61BBF" w:rsidRDefault="00F61BBF" w:rsidP="00F61BBF">
    <w:pPr>
      <w:pStyle w:val="Header"/>
      <w:jc w:val="left"/>
    </w:pPr>
    <w:proofErr w:type="spellStart"/>
    <w:r w:rsidRPr="00B85069">
      <w:rPr>
        <w:rFonts w:ascii="Aptos" w:hAnsi="Aptos"/>
        <w:sz w:val="24"/>
        <w:szCs w:val="24"/>
      </w:rPr>
      <w:t>Crystallisation</w:t>
    </w:r>
    <w:proofErr w:type="spellEnd"/>
    <w:r w:rsidRPr="00B85069">
      <w:rPr>
        <w:rFonts w:ascii="Aptos" w:hAnsi="Aptos"/>
        <w:sz w:val="24"/>
        <w:szCs w:val="24"/>
      </w:rPr>
      <w:t xml:space="preserve"> Activity Kits</w:t>
    </w:r>
    <w:r w:rsidRPr="00B85069">
      <w:rPr>
        <w:sz w:val="24"/>
        <w:szCs w:val="24"/>
      </w:rPr>
      <w:tab/>
    </w:r>
    <w:r w:rsidRPr="00B85069">
      <w:rPr>
        <w:sz w:val="24"/>
        <w:szCs w:val="24"/>
      </w:rPr>
      <w:tab/>
    </w:r>
    <w:r w:rsidRPr="00B85069">
      <w:rPr>
        <w:noProof/>
        <w:sz w:val="24"/>
        <w:szCs w:val="24"/>
      </w:rPr>
      <w:drawing>
        <wp:inline distT="0" distB="0" distL="0" distR="0" wp14:anchorId="4D1400E7" wp14:editId="13736EC5">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BDF2C2A"/>
    <w:multiLevelType w:val="hybridMultilevel"/>
    <w:tmpl w:val="2A986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09A1410"/>
    <w:multiLevelType w:val="hybridMultilevel"/>
    <w:tmpl w:val="C302C700"/>
    <w:lvl w:ilvl="0" w:tplc="EED64BE4">
      <w:start w:val="1"/>
      <w:numFmt w:val="decimal"/>
      <w:lvlText w:val="%1."/>
      <w:lvlJc w:val="left"/>
      <w:pPr>
        <w:ind w:left="360" w:hanging="360"/>
      </w:pPr>
      <w:rPr>
        <w:rFonts w:hint="default"/>
      </w:r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6" w15:restartNumberingAfterBreak="0">
    <w:nsid w:val="50C30779"/>
    <w:multiLevelType w:val="hybridMultilevel"/>
    <w:tmpl w:val="C758FFD6"/>
    <w:lvl w:ilvl="0" w:tplc="0409000F">
      <w:start w:val="1"/>
      <w:numFmt w:val="decimal"/>
      <w:lvlText w:val="%1."/>
      <w:lvlJc w:val="left"/>
      <w:pPr>
        <w:ind w:left="440" w:hanging="440"/>
      </w:pPr>
    </w:lvl>
    <w:lvl w:ilvl="1" w:tplc="04090019" w:tentative="1">
      <w:start w:val="1"/>
      <w:numFmt w:val="lowerLetter"/>
      <w:lvlText w:val="%2)"/>
      <w:lvlJc w:val="left"/>
      <w:pPr>
        <w:ind w:left="880" w:hanging="440"/>
      </w:pPr>
    </w:lvl>
    <w:lvl w:ilvl="2" w:tplc="0409001B" w:tentative="1">
      <w:start w:val="1"/>
      <w:numFmt w:val="lowerRoman"/>
      <w:lvlText w:val="%3."/>
      <w:lvlJc w:val="right"/>
      <w:pPr>
        <w:ind w:left="1320" w:hanging="440"/>
      </w:pPr>
    </w:lvl>
    <w:lvl w:ilvl="3" w:tplc="0409000F" w:tentative="1">
      <w:start w:val="1"/>
      <w:numFmt w:val="decimal"/>
      <w:lvlText w:val="%4."/>
      <w:lvlJc w:val="left"/>
      <w:pPr>
        <w:ind w:left="1760" w:hanging="440"/>
      </w:pPr>
    </w:lvl>
    <w:lvl w:ilvl="4" w:tplc="04090019" w:tentative="1">
      <w:start w:val="1"/>
      <w:numFmt w:val="lowerLetter"/>
      <w:lvlText w:val="%5)"/>
      <w:lvlJc w:val="left"/>
      <w:pPr>
        <w:ind w:left="2200" w:hanging="440"/>
      </w:pPr>
    </w:lvl>
    <w:lvl w:ilvl="5" w:tplc="0409001B" w:tentative="1">
      <w:start w:val="1"/>
      <w:numFmt w:val="lowerRoman"/>
      <w:lvlText w:val="%6."/>
      <w:lvlJc w:val="right"/>
      <w:pPr>
        <w:ind w:left="2640" w:hanging="440"/>
      </w:pPr>
    </w:lvl>
    <w:lvl w:ilvl="6" w:tplc="0409000F" w:tentative="1">
      <w:start w:val="1"/>
      <w:numFmt w:val="decimal"/>
      <w:lvlText w:val="%7."/>
      <w:lvlJc w:val="left"/>
      <w:pPr>
        <w:ind w:left="3080" w:hanging="440"/>
      </w:pPr>
    </w:lvl>
    <w:lvl w:ilvl="7" w:tplc="04090019" w:tentative="1">
      <w:start w:val="1"/>
      <w:numFmt w:val="lowerLetter"/>
      <w:lvlText w:val="%8)"/>
      <w:lvlJc w:val="left"/>
      <w:pPr>
        <w:ind w:left="3520" w:hanging="440"/>
      </w:pPr>
    </w:lvl>
    <w:lvl w:ilvl="8" w:tplc="0409001B" w:tentative="1">
      <w:start w:val="1"/>
      <w:numFmt w:val="lowerRoman"/>
      <w:lvlText w:val="%9."/>
      <w:lvlJc w:val="right"/>
      <w:pPr>
        <w:ind w:left="3960" w:hanging="440"/>
      </w:pPr>
    </w:lvl>
  </w:abstractNum>
  <w:abstractNum w:abstractNumId="7"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1CD3901"/>
    <w:multiLevelType w:val="hybridMultilevel"/>
    <w:tmpl w:val="136EE6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3935014">
    <w:abstractNumId w:val="0"/>
  </w:num>
  <w:num w:numId="2" w16cid:durableId="809133630">
    <w:abstractNumId w:val="2"/>
  </w:num>
  <w:num w:numId="3" w16cid:durableId="1816333046">
    <w:abstractNumId w:val="1"/>
  </w:num>
  <w:num w:numId="4" w16cid:durableId="693387111">
    <w:abstractNumId w:val="3"/>
  </w:num>
  <w:num w:numId="5" w16cid:durableId="1136753345">
    <w:abstractNumId w:val="7"/>
  </w:num>
  <w:num w:numId="6" w16cid:durableId="481312994">
    <w:abstractNumId w:val="6"/>
  </w:num>
  <w:num w:numId="7" w16cid:durableId="653342626">
    <w:abstractNumId w:val="5"/>
  </w:num>
  <w:num w:numId="8" w16cid:durableId="1377311583">
    <w:abstractNumId w:val="4"/>
  </w:num>
  <w:num w:numId="9" w16cid:durableId="138814427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2F3D"/>
    <w:rsid w:val="00020D37"/>
    <w:rsid w:val="00030C12"/>
    <w:rsid w:val="00032CFB"/>
    <w:rsid w:val="000622C8"/>
    <w:rsid w:val="000A7C79"/>
    <w:rsid w:val="0015431C"/>
    <w:rsid w:val="00160C0A"/>
    <w:rsid w:val="00230C86"/>
    <w:rsid w:val="00263651"/>
    <w:rsid w:val="002750E1"/>
    <w:rsid w:val="00361255"/>
    <w:rsid w:val="00362B22"/>
    <w:rsid w:val="003B1E02"/>
    <w:rsid w:val="003E0768"/>
    <w:rsid w:val="003E425C"/>
    <w:rsid w:val="004D5679"/>
    <w:rsid w:val="004F0D6B"/>
    <w:rsid w:val="005225B0"/>
    <w:rsid w:val="005623F4"/>
    <w:rsid w:val="005679D0"/>
    <w:rsid w:val="00625EEF"/>
    <w:rsid w:val="006A087E"/>
    <w:rsid w:val="006A2249"/>
    <w:rsid w:val="006E0D23"/>
    <w:rsid w:val="006F6FF3"/>
    <w:rsid w:val="007C0017"/>
    <w:rsid w:val="00920804"/>
    <w:rsid w:val="00954F7F"/>
    <w:rsid w:val="00987269"/>
    <w:rsid w:val="009E532E"/>
    <w:rsid w:val="00A17826"/>
    <w:rsid w:val="00B436CF"/>
    <w:rsid w:val="00B71236"/>
    <w:rsid w:val="00B91D39"/>
    <w:rsid w:val="00C106A8"/>
    <w:rsid w:val="00C364DE"/>
    <w:rsid w:val="00CE7A69"/>
    <w:rsid w:val="00D643FB"/>
    <w:rsid w:val="00E422F1"/>
    <w:rsid w:val="00E614CA"/>
    <w:rsid w:val="00E64F66"/>
    <w:rsid w:val="00E66450"/>
    <w:rsid w:val="00E9723C"/>
    <w:rsid w:val="00EA1388"/>
    <w:rsid w:val="00EA6783"/>
    <w:rsid w:val="00EA69DC"/>
    <w:rsid w:val="00F1132B"/>
    <w:rsid w:val="00F61BBF"/>
    <w:rsid w:val="00F7230E"/>
    <w:rsid w:val="00FA1140"/>
    <w:rsid w:val="00FE2F3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AE88EE"/>
  <w15:chartTrackingRefBased/>
  <w15:docId w15:val="{8FDC9BDB-F7CD-4F69-AF30-1732C9A86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paragraph" w:styleId="Heading1">
    <w:name w:val="heading 1"/>
    <w:basedOn w:val="Normal"/>
    <w:next w:val="Normal"/>
    <w:link w:val="Heading1Char"/>
    <w:uiPriority w:val="9"/>
    <w:qFormat/>
    <w:rsid w:val="00FE2F3D"/>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Heading2">
    <w:name w:val="heading 2"/>
    <w:basedOn w:val="Normal"/>
    <w:next w:val="Normal"/>
    <w:link w:val="Heading2Char"/>
    <w:uiPriority w:val="9"/>
    <w:unhideWhenUsed/>
    <w:qFormat/>
    <w:rsid w:val="00FE2F3D"/>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Heading3">
    <w:name w:val="heading 3"/>
    <w:basedOn w:val="Normal"/>
    <w:next w:val="Normal"/>
    <w:link w:val="Heading3Char"/>
    <w:uiPriority w:val="9"/>
    <w:semiHidden/>
    <w:unhideWhenUsed/>
    <w:qFormat/>
    <w:rsid w:val="00FE2F3D"/>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Heading4">
    <w:name w:val="heading 4"/>
    <w:basedOn w:val="Normal"/>
    <w:next w:val="Normal"/>
    <w:link w:val="Heading4Char"/>
    <w:uiPriority w:val="9"/>
    <w:semiHidden/>
    <w:unhideWhenUsed/>
    <w:qFormat/>
    <w:rsid w:val="00FE2F3D"/>
    <w:pPr>
      <w:keepNext/>
      <w:keepLines/>
      <w:spacing w:before="80" w:after="40"/>
      <w:outlineLvl w:val="3"/>
    </w:pPr>
    <w:rPr>
      <w:rFonts w:cstheme="majorBidi"/>
      <w:color w:val="0F4761" w:themeColor="accent1" w:themeShade="BF"/>
      <w:sz w:val="28"/>
      <w:szCs w:val="28"/>
    </w:rPr>
  </w:style>
  <w:style w:type="paragraph" w:styleId="Heading5">
    <w:name w:val="heading 5"/>
    <w:basedOn w:val="Normal"/>
    <w:next w:val="Normal"/>
    <w:link w:val="Heading5Char"/>
    <w:uiPriority w:val="9"/>
    <w:semiHidden/>
    <w:unhideWhenUsed/>
    <w:qFormat/>
    <w:rsid w:val="00FE2F3D"/>
    <w:pPr>
      <w:keepNext/>
      <w:keepLines/>
      <w:spacing w:before="80" w:after="40"/>
      <w:outlineLvl w:val="4"/>
    </w:pPr>
    <w:rPr>
      <w:rFonts w:cstheme="majorBidi"/>
      <w:color w:val="0F4761" w:themeColor="accent1" w:themeShade="BF"/>
      <w:sz w:val="24"/>
    </w:rPr>
  </w:style>
  <w:style w:type="paragraph" w:styleId="Heading6">
    <w:name w:val="heading 6"/>
    <w:basedOn w:val="Normal"/>
    <w:next w:val="Normal"/>
    <w:link w:val="Heading6Char"/>
    <w:uiPriority w:val="9"/>
    <w:semiHidden/>
    <w:unhideWhenUsed/>
    <w:qFormat/>
    <w:rsid w:val="00FE2F3D"/>
    <w:pPr>
      <w:keepNext/>
      <w:keepLines/>
      <w:spacing w:before="40" w:after="0"/>
      <w:outlineLvl w:val="5"/>
    </w:pPr>
    <w:rPr>
      <w:rFonts w:cstheme="majorBidi"/>
      <w:b/>
      <w:bCs/>
      <w:color w:val="0F4761" w:themeColor="accent1" w:themeShade="BF"/>
    </w:rPr>
  </w:style>
  <w:style w:type="paragraph" w:styleId="Heading7">
    <w:name w:val="heading 7"/>
    <w:basedOn w:val="Normal"/>
    <w:next w:val="Normal"/>
    <w:link w:val="Heading7Char"/>
    <w:uiPriority w:val="9"/>
    <w:semiHidden/>
    <w:unhideWhenUsed/>
    <w:qFormat/>
    <w:rsid w:val="00FE2F3D"/>
    <w:pPr>
      <w:keepNext/>
      <w:keepLines/>
      <w:spacing w:before="40" w:after="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FE2F3D"/>
    <w:pPr>
      <w:keepNext/>
      <w:keepLines/>
      <w:spacing w:after="0"/>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FE2F3D"/>
    <w:pPr>
      <w:keepNext/>
      <w:keepLines/>
      <w:spacing w:after="0"/>
      <w:outlineLvl w:val="8"/>
    </w:pPr>
    <w:rPr>
      <w:rFonts w:eastAsiaTheme="majorEastAsia" w:cstheme="majorBidi"/>
      <w:color w:val="595959" w:themeColor="text1" w:themeTint="A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E2F3D"/>
    <w:rPr>
      <w:rFonts w:asciiTheme="majorHAnsi" w:eastAsiaTheme="majorEastAsia" w:hAnsiTheme="majorHAnsi" w:cstheme="majorBidi"/>
      <w:color w:val="0F4761" w:themeColor="accent1" w:themeShade="BF"/>
      <w:sz w:val="48"/>
      <w:szCs w:val="48"/>
    </w:rPr>
  </w:style>
  <w:style w:type="character" w:customStyle="1" w:styleId="Heading2Char">
    <w:name w:val="Heading 2 Char"/>
    <w:basedOn w:val="DefaultParagraphFont"/>
    <w:link w:val="Heading2"/>
    <w:uiPriority w:val="9"/>
    <w:rsid w:val="00FE2F3D"/>
    <w:rPr>
      <w:rFonts w:asciiTheme="majorHAnsi" w:eastAsiaTheme="majorEastAsia" w:hAnsiTheme="majorHAnsi" w:cstheme="majorBidi"/>
      <w:color w:val="0F4761" w:themeColor="accent1" w:themeShade="BF"/>
      <w:sz w:val="40"/>
      <w:szCs w:val="40"/>
    </w:rPr>
  </w:style>
  <w:style w:type="character" w:customStyle="1" w:styleId="Heading3Char">
    <w:name w:val="Heading 3 Char"/>
    <w:basedOn w:val="DefaultParagraphFont"/>
    <w:link w:val="Heading3"/>
    <w:uiPriority w:val="9"/>
    <w:semiHidden/>
    <w:rsid w:val="00FE2F3D"/>
    <w:rPr>
      <w:rFonts w:asciiTheme="majorHAnsi" w:eastAsiaTheme="majorEastAsia" w:hAnsiTheme="majorHAnsi" w:cstheme="majorBidi"/>
      <w:color w:val="0F4761" w:themeColor="accent1" w:themeShade="BF"/>
      <w:sz w:val="32"/>
      <w:szCs w:val="32"/>
    </w:rPr>
  </w:style>
  <w:style w:type="character" w:customStyle="1" w:styleId="Heading4Char">
    <w:name w:val="Heading 4 Char"/>
    <w:basedOn w:val="DefaultParagraphFont"/>
    <w:link w:val="Heading4"/>
    <w:uiPriority w:val="9"/>
    <w:semiHidden/>
    <w:rsid w:val="00FE2F3D"/>
    <w:rPr>
      <w:rFonts w:cstheme="majorBidi"/>
      <w:color w:val="0F4761" w:themeColor="accent1" w:themeShade="BF"/>
      <w:sz w:val="28"/>
      <w:szCs w:val="28"/>
    </w:rPr>
  </w:style>
  <w:style w:type="character" w:customStyle="1" w:styleId="Heading5Char">
    <w:name w:val="Heading 5 Char"/>
    <w:basedOn w:val="DefaultParagraphFont"/>
    <w:link w:val="Heading5"/>
    <w:uiPriority w:val="9"/>
    <w:semiHidden/>
    <w:rsid w:val="00FE2F3D"/>
    <w:rPr>
      <w:rFonts w:cstheme="majorBidi"/>
      <w:color w:val="0F4761" w:themeColor="accent1" w:themeShade="BF"/>
      <w:sz w:val="24"/>
    </w:rPr>
  </w:style>
  <w:style w:type="character" w:customStyle="1" w:styleId="Heading6Char">
    <w:name w:val="Heading 6 Char"/>
    <w:basedOn w:val="DefaultParagraphFont"/>
    <w:link w:val="Heading6"/>
    <w:uiPriority w:val="9"/>
    <w:semiHidden/>
    <w:rsid w:val="00FE2F3D"/>
    <w:rPr>
      <w:rFonts w:cstheme="majorBidi"/>
      <w:b/>
      <w:bCs/>
      <w:color w:val="0F4761" w:themeColor="accent1" w:themeShade="BF"/>
    </w:rPr>
  </w:style>
  <w:style w:type="character" w:customStyle="1" w:styleId="Heading7Char">
    <w:name w:val="Heading 7 Char"/>
    <w:basedOn w:val="DefaultParagraphFont"/>
    <w:link w:val="Heading7"/>
    <w:uiPriority w:val="9"/>
    <w:semiHidden/>
    <w:rsid w:val="00FE2F3D"/>
    <w:rPr>
      <w:rFonts w:cstheme="majorBidi"/>
      <w:b/>
      <w:bCs/>
      <w:color w:val="595959" w:themeColor="text1" w:themeTint="A6"/>
    </w:rPr>
  </w:style>
  <w:style w:type="character" w:customStyle="1" w:styleId="Heading8Char">
    <w:name w:val="Heading 8 Char"/>
    <w:basedOn w:val="DefaultParagraphFont"/>
    <w:link w:val="Heading8"/>
    <w:uiPriority w:val="9"/>
    <w:semiHidden/>
    <w:rsid w:val="00FE2F3D"/>
    <w:rPr>
      <w:rFonts w:cstheme="majorBidi"/>
      <w:color w:val="595959" w:themeColor="text1" w:themeTint="A6"/>
    </w:rPr>
  </w:style>
  <w:style w:type="character" w:customStyle="1" w:styleId="Heading9Char">
    <w:name w:val="Heading 9 Char"/>
    <w:basedOn w:val="DefaultParagraphFont"/>
    <w:link w:val="Heading9"/>
    <w:uiPriority w:val="9"/>
    <w:semiHidden/>
    <w:rsid w:val="00FE2F3D"/>
    <w:rPr>
      <w:rFonts w:eastAsiaTheme="majorEastAsia" w:cstheme="majorBidi"/>
      <w:color w:val="595959" w:themeColor="text1" w:themeTint="A6"/>
    </w:rPr>
  </w:style>
  <w:style w:type="paragraph" w:styleId="Title">
    <w:name w:val="Title"/>
    <w:basedOn w:val="Normal"/>
    <w:next w:val="Normal"/>
    <w:link w:val="TitleChar"/>
    <w:uiPriority w:val="10"/>
    <w:qFormat/>
    <w:rsid w:val="00FE2F3D"/>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E2F3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E2F3D"/>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E2F3D"/>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FE2F3D"/>
    <w:pPr>
      <w:spacing w:before="160"/>
      <w:jc w:val="center"/>
    </w:pPr>
    <w:rPr>
      <w:i/>
      <w:iCs/>
      <w:color w:val="404040" w:themeColor="text1" w:themeTint="BF"/>
    </w:rPr>
  </w:style>
  <w:style w:type="character" w:customStyle="1" w:styleId="QuoteChar">
    <w:name w:val="Quote Char"/>
    <w:basedOn w:val="DefaultParagraphFont"/>
    <w:link w:val="Quote"/>
    <w:uiPriority w:val="29"/>
    <w:rsid w:val="00FE2F3D"/>
    <w:rPr>
      <w:i/>
      <w:iCs/>
      <w:color w:val="404040" w:themeColor="text1" w:themeTint="BF"/>
    </w:rPr>
  </w:style>
  <w:style w:type="paragraph" w:styleId="ListParagraph">
    <w:name w:val="List Paragraph"/>
    <w:basedOn w:val="Normal"/>
    <w:uiPriority w:val="34"/>
    <w:qFormat/>
    <w:rsid w:val="00FE2F3D"/>
    <w:pPr>
      <w:ind w:left="720"/>
      <w:contextualSpacing/>
    </w:pPr>
  </w:style>
  <w:style w:type="character" w:styleId="IntenseEmphasis">
    <w:name w:val="Intense Emphasis"/>
    <w:basedOn w:val="DefaultParagraphFont"/>
    <w:uiPriority w:val="21"/>
    <w:qFormat/>
    <w:rsid w:val="00FE2F3D"/>
    <w:rPr>
      <w:i/>
      <w:iCs/>
      <w:color w:val="0F4761" w:themeColor="accent1" w:themeShade="BF"/>
    </w:rPr>
  </w:style>
  <w:style w:type="paragraph" w:styleId="IntenseQuote">
    <w:name w:val="Intense Quote"/>
    <w:basedOn w:val="Normal"/>
    <w:next w:val="Normal"/>
    <w:link w:val="IntenseQuoteChar"/>
    <w:uiPriority w:val="30"/>
    <w:qFormat/>
    <w:rsid w:val="00FE2F3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E2F3D"/>
    <w:rPr>
      <w:i/>
      <w:iCs/>
      <w:color w:val="0F4761" w:themeColor="accent1" w:themeShade="BF"/>
    </w:rPr>
  </w:style>
  <w:style w:type="character" w:styleId="IntenseReference">
    <w:name w:val="Intense Reference"/>
    <w:basedOn w:val="DefaultParagraphFont"/>
    <w:uiPriority w:val="32"/>
    <w:qFormat/>
    <w:rsid w:val="00FE2F3D"/>
    <w:rPr>
      <w:b/>
      <w:bCs/>
      <w:smallCaps/>
      <w:color w:val="0F4761" w:themeColor="accent1" w:themeShade="BF"/>
      <w:spacing w:val="5"/>
    </w:rPr>
  </w:style>
  <w:style w:type="paragraph" w:styleId="Header">
    <w:name w:val="header"/>
    <w:basedOn w:val="Normal"/>
    <w:link w:val="HeaderChar"/>
    <w:uiPriority w:val="99"/>
    <w:unhideWhenUsed/>
    <w:rsid w:val="00B91D39"/>
    <w:pPr>
      <w:tabs>
        <w:tab w:val="center" w:pos="4513"/>
        <w:tab w:val="right" w:pos="9026"/>
      </w:tabs>
      <w:snapToGrid w:val="0"/>
      <w:spacing w:line="240" w:lineRule="auto"/>
      <w:jc w:val="center"/>
    </w:pPr>
    <w:rPr>
      <w:sz w:val="18"/>
      <w:szCs w:val="18"/>
    </w:rPr>
  </w:style>
  <w:style w:type="character" w:customStyle="1" w:styleId="HeaderChar">
    <w:name w:val="Header Char"/>
    <w:basedOn w:val="DefaultParagraphFont"/>
    <w:link w:val="Header"/>
    <w:uiPriority w:val="99"/>
    <w:rsid w:val="00B91D39"/>
    <w:rPr>
      <w:sz w:val="18"/>
      <w:szCs w:val="18"/>
    </w:rPr>
  </w:style>
  <w:style w:type="paragraph" w:styleId="Footer">
    <w:name w:val="footer"/>
    <w:basedOn w:val="Normal"/>
    <w:link w:val="FooterChar"/>
    <w:uiPriority w:val="99"/>
    <w:unhideWhenUsed/>
    <w:rsid w:val="00B91D39"/>
    <w:pPr>
      <w:tabs>
        <w:tab w:val="center" w:pos="4513"/>
        <w:tab w:val="right" w:pos="9026"/>
      </w:tabs>
      <w:snapToGrid w:val="0"/>
      <w:spacing w:line="240" w:lineRule="auto"/>
    </w:pPr>
    <w:rPr>
      <w:sz w:val="18"/>
      <w:szCs w:val="18"/>
    </w:rPr>
  </w:style>
  <w:style w:type="character" w:customStyle="1" w:styleId="FooterChar">
    <w:name w:val="Footer Char"/>
    <w:basedOn w:val="DefaultParagraphFont"/>
    <w:link w:val="Footer"/>
    <w:uiPriority w:val="99"/>
    <w:rsid w:val="00B91D39"/>
    <w:rPr>
      <w:sz w:val="18"/>
      <w:szCs w:val="18"/>
    </w:rPr>
  </w:style>
  <w:style w:type="character" w:styleId="PageNumber">
    <w:name w:val="page number"/>
    <w:basedOn w:val="DefaultParagraphFont"/>
    <w:uiPriority w:val="99"/>
    <w:semiHidden/>
    <w:unhideWhenUsed/>
    <w:rsid w:val="00B91D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94849227">
      <w:bodyDiv w:val="1"/>
      <w:marLeft w:val="0"/>
      <w:marRight w:val="0"/>
      <w:marTop w:val="0"/>
      <w:marBottom w:val="0"/>
      <w:divBdr>
        <w:top w:val="none" w:sz="0" w:space="0" w:color="auto"/>
        <w:left w:val="none" w:sz="0" w:space="0" w:color="auto"/>
        <w:bottom w:val="none" w:sz="0" w:space="0" w:color="auto"/>
        <w:right w:val="none" w:sz="0" w:space="0" w:color="auto"/>
      </w:divBdr>
    </w:div>
    <w:div w:id="1861889152">
      <w:bodyDiv w:val="1"/>
      <w:marLeft w:val="0"/>
      <w:marRight w:val="0"/>
      <w:marTop w:val="0"/>
      <w:marBottom w:val="0"/>
      <w:divBdr>
        <w:top w:val="none" w:sz="0" w:space="0" w:color="auto"/>
        <w:left w:val="none" w:sz="0" w:space="0" w:color="auto"/>
        <w:bottom w:val="none" w:sz="0" w:space="0" w:color="auto"/>
        <w:right w:val="none" w:sz="0" w:space="0" w:color="auto"/>
      </w:divBdr>
    </w:div>
    <w:div w:id="189346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1090</TotalTime>
  <Pages>3</Pages>
  <Words>388</Words>
  <Characters>2213</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Keyuan Huang (BSc Chemistry FT)</dc:creator>
  <cp:keywords/>
  <dc:description/>
  <cp:lastModifiedBy>Hamish Yeung (Chemistry)</cp:lastModifiedBy>
  <cp:revision>14</cp:revision>
  <cp:lastPrinted>2024-07-04T10:51:00Z</cp:lastPrinted>
  <dcterms:created xsi:type="dcterms:W3CDTF">2024-07-03T08:09:00Z</dcterms:created>
  <dcterms:modified xsi:type="dcterms:W3CDTF">2024-11-15T13:54:00Z</dcterms:modified>
</cp:coreProperties>
</file>