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5FF5F5" w14:textId="5E94B023" w:rsidR="009648C0" w:rsidRDefault="006F3CF1" w:rsidP="00A27336">
      <w:pPr>
        <w:pStyle w:val="Heading1"/>
      </w:pPr>
      <w:r>
        <w:t xml:space="preserve">Mineral Crystals </w:t>
      </w:r>
    </w:p>
    <w:p w14:paraId="562E40A6" w14:textId="70F04C78" w:rsidR="00A27336" w:rsidRDefault="00E46AE3" w:rsidP="00A27336">
      <w:pPr>
        <w:pStyle w:val="Subtitle"/>
      </w:pPr>
      <w:r>
        <w:t>At Home</w:t>
      </w:r>
    </w:p>
    <w:p w14:paraId="4FBED1D0" w14:textId="77777777" w:rsidR="00A27336" w:rsidRDefault="00A27336" w:rsidP="00A27336"/>
    <w:p w14:paraId="7092990F" w14:textId="3A1546A6" w:rsidR="00A27336" w:rsidRDefault="00707C02" w:rsidP="00A27336">
      <w:pPr>
        <w:pStyle w:val="Heading2"/>
      </w:pPr>
      <w:r>
        <w:t>About this activity</w:t>
      </w:r>
    </w:p>
    <w:p w14:paraId="665C2211" w14:textId="7E1B354E" w:rsidR="00A27336" w:rsidRPr="00A27336" w:rsidRDefault="004317FE" w:rsidP="00A27336">
      <w:r>
        <w:t>‘</w:t>
      </w:r>
      <w:r w:rsidR="00635D80">
        <w:t>Mineral Crystals’</w:t>
      </w:r>
      <w:r>
        <w:t xml:space="preserve"> </w:t>
      </w:r>
      <w:r w:rsidR="00E46AE3">
        <w:t>is</w:t>
      </w:r>
      <w:r w:rsidR="00635D80">
        <w:t xml:space="preserve"> </w:t>
      </w:r>
      <w:r w:rsidR="00E46AE3">
        <w:t xml:space="preserve">a hands-on activity </w:t>
      </w:r>
      <w:r w:rsidR="00FD52DE">
        <w:t xml:space="preserve">about </w:t>
      </w:r>
      <w:r w:rsidR="00E46AE3">
        <w:t>the size, shape and appearance of crystals around us.</w:t>
      </w:r>
      <w:r w:rsidR="00BA26E0">
        <w:t xml:space="preserve"> </w:t>
      </w:r>
    </w:p>
    <w:p w14:paraId="21AFCE85" w14:textId="77777777" w:rsidR="00A27336" w:rsidRDefault="00A27336" w:rsidP="00A27336"/>
    <w:p w14:paraId="415A4D6F" w14:textId="1C512237" w:rsidR="00A27336" w:rsidRDefault="00A27336" w:rsidP="00A27336">
      <w:pPr>
        <w:pStyle w:val="Heading2"/>
        <w:shd w:val="clear" w:color="auto" w:fill="E8E8E8" w:themeFill="background2"/>
      </w:pPr>
      <w:r>
        <w:t>Key information</w:t>
      </w:r>
    </w:p>
    <w:p w14:paraId="04BA2569" w14:textId="431F05C9" w:rsidR="00A27336" w:rsidRDefault="00A27336" w:rsidP="00A27336">
      <w:pPr>
        <w:shd w:val="clear" w:color="auto" w:fill="E8E8E8" w:themeFill="background2"/>
      </w:pPr>
      <w:r>
        <w:t>Science topic(s):</w:t>
      </w:r>
      <w:r w:rsidR="00707C02">
        <w:t xml:space="preserve"> Crystals, crystallisation</w:t>
      </w:r>
      <w:r w:rsidR="004317FE">
        <w:t>, framework materials</w:t>
      </w:r>
      <w:r w:rsidR="00BA26E0">
        <w:t>, geology.</w:t>
      </w:r>
    </w:p>
    <w:p w14:paraId="5B3E65BB" w14:textId="7F59BE08" w:rsidR="00A27336" w:rsidRDefault="00A27336" w:rsidP="00A27336">
      <w:pPr>
        <w:shd w:val="clear" w:color="auto" w:fill="E8E8E8" w:themeFill="background2"/>
      </w:pPr>
      <w:r>
        <w:t>Age range:</w:t>
      </w:r>
      <w:r w:rsidR="00707C02">
        <w:t xml:space="preserve"> </w:t>
      </w:r>
      <w:r w:rsidR="00635D80">
        <w:t>2</w:t>
      </w:r>
      <w:r w:rsidR="00707C02">
        <w:t>+</w:t>
      </w:r>
      <w:r w:rsidR="004317FE">
        <w:t>, including adults.</w:t>
      </w:r>
    </w:p>
    <w:p w14:paraId="64BF0ED7" w14:textId="2F312759" w:rsidR="00A27336" w:rsidRDefault="00A27336" w:rsidP="00A27336">
      <w:pPr>
        <w:shd w:val="clear" w:color="auto" w:fill="E8E8E8" w:themeFill="background2"/>
      </w:pPr>
      <w:r>
        <w:t>Activity duration:</w:t>
      </w:r>
      <w:r w:rsidR="00FD52DE">
        <w:t xml:space="preserve"> 2 – 10 minutes</w:t>
      </w:r>
      <w:r w:rsidR="00707C02">
        <w:t>.</w:t>
      </w:r>
    </w:p>
    <w:p w14:paraId="0DBB520B" w14:textId="67749CCC" w:rsidR="00A27336" w:rsidRDefault="00A27336" w:rsidP="00A27336">
      <w:pPr>
        <w:shd w:val="clear" w:color="auto" w:fill="E8E8E8" w:themeFill="background2"/>
      </w:pPr>
      <w:r>
        <w:t>Health and safety considerations:</w:t>
      </w:r>
      <w:r w:rsidR="00707C02">
        <w:t xml:space="preserve"> </w:t>
      </w:r>
      <w:r w:rsidR="00635D80">
        <w:t xml:space="preserve">Crystals may </w:t>
      </w:r>
      <w:r w:rsidR="00E46AE3">
        <w:t xml:space="preserve">have </w:t>
      </w:r>
      <w:r w:rsidR="00635D80">
        <w:t>sharp</w:t>
      </w:r>
      <w:r w:rsidR="00E46AE3">
        <w:t xml:space="preserve"> edges</w:t>
      </w:r>
      <w:r w:rsidR="00FD52DE">
        <w:t>.</w:t>
      </w:r>
      <w:r w:rsidR="00E46AE3">
        <w:t xml:space="preserve"> Swallowing risk for any small crystals (e.g., jewellery) – adult supervision recommended.</w:t>
      </w:r>
      <w:r w:rsidR="00FD52DE">
        <w:t xml:space="preserve"> </w:t>
      </w:r>
    </w:p>
    <w:p w14:paraId="2A5E9A3B" w14:textId="75FED37A" w:rsidR="00707C02" w:rsidRDefault="00707C02" w:rsidP="00A27336">
      <w:pPr>
        <w:shd w:val="clear" w:color="auto" w:fill="E8E8E8" w:themeFill="background2"/>
      </w:pPr>
      <w:r>
        <w:t xml:space="preserve">Special requirements: </w:t>
      </w:r>
      <w:r w:rsidR="00E46AE3">
        <w:t>N/A</w:t>
      </w:r>
    </w:p>
    <w:p w14:paraId="28231F2B" w14:textId="43D7A8EE" w:rsidR="002E7B80" w:rsidRDefault="002E7B80" w:rsidP="002E7B80">
      <w:r>
        <w:rPr>
          <w:noProof/>
        </w:rPr>
        <w:drawing>
          <wp:anchor distT="0" distB="0" distL="114300" distR="114300" simplePos="0" relativeHeight="251660288" behindDoc="1" locked="0" layoutInCell="1" allowOverlap="1" wp14:anchorId="1DF634EE" wp14:editId="30A6FD14">
            <wp:simplePos x="0" y="0"/>
            <wp:positionH relativeFrom="column">
              <wp:posOffset>1479550</wp:posOffset>
            </wp:positionH>
            <wp:positionV relativeFrom="paragraph">
              <wp:posOffset>116840</wp:posOffset>
            </wp:positionV>
            <wp:extent cx="2444750" cy="3260090"/>
            <wp:effectExtent l="0" t="0" r="6350" b="3810"/>
            <wp:wrapTopAndBottom/>
            <wp:docPr id="2080499365" name="Picture 3" descr="A rock with crystals on i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0499365" name="Picture 3" descr="A rock with crystals on it&#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44750" cy="3260090"/>
                    </a:xfrm>
                    <a:prstGeom prst="rect">
                      <a:avLst/>
                    </a:prstGeom>
                  </pic:spPr>
                </pic:pic>
              </a:graphicData>
            </a:graphic>
            <wp14:sizeRelH relativeFrom="margin">
              <wp14:pctWidth>0</wp14:pctWidth>
            </wp14:sizeRelH>
            <wp14:sizeRelV relativeFrom="margin">
              <wp14:pctHeight>0</wp14:pctHeight>
            </wp14:sizeRelV>
          </wp:anchor>
        </w:drawing>
      </w:r>
    </w:p>
    <w:p w14:paraId="5ED34C65" w14:textId="60B96419" w:rsidR="002E7B80" w:rsidRDefault="002E7B80" w:rsidP="00A27336"/>
    <w:p w14:paraId="6F520455" w14:textId="7093A7A6" w:rsidR="00A27336" w:rsidRDefault="00E46AE3" w:rsidP="00A27336">
      <w:pPr>
        <w:pStyle w:val="Heading2"/>
      </w:pPr>
      <w:r>
        <w:t>What do I need?</w:t>
      </w:r>
    </w:p>
    <w:p w14:paraId="25C32AC0" w14:textId="572DD8E2" w:rsidR="00E46AE3" w:rsidRDefault="00E46AE3" w:rsidP="00E46AE3">
      <w:pPr>
        <w:pStyle w:val="ListParagraph"/>
        <w:numPr>
          <w:ilvl w:val="0"/>
          <w:numId w:val="9"/>
        </w:numPr>
      </w:pPr>
      <w:r>
        <w:t xml:space="preserve">One or more gemstones, such as found in jewellery, or bought in shops that sell crystals. Or you can make your own from sugar (for instructions, see the CCDC activity resource </w:t>
      </w:r>
      <w:hyperlink r:id="rId8" w:history="1">
        <w:r w:rsidRPr="006621EF">
          <w:rPr>
            <w:rStyle w:val="Hyperlink"/>
          </w:rPr>
          <w:t>https://www.ccdc.cam.ac.uk/community/education-and-outreach/outreach/science-festivals/crystals-of-sugar/</w:t>
        </w:r>
      </w:hyperlink>
      <w:r>
        <w:t xml:space="preserve">) </w:t>
      </w:r>
    </w:p>
    <w:p w14:paraId="611BB9ED" w14:textId="77777777" w:rsidR="00E46AE3" w:rsidRDefault="00E46AE3" w:rsidP="00E46AE3">
      <w:pPr>
        <w:pStyle w:val="ListParagraph"/>
        <w:numPr>
          <w:ilvl w:val="0"/>
          <w:numId w:val="9"/>
        </w:numPr>
      </w:pPr>
      <w:r>
        <w:t>Optional: a magnifying glass.</w:t>
      </w:r>
    </w:p>
    <w:p w14:paraId="387D2432" w14:textId="77777777" w:rsidR="00A27336" w:rsidRDefault="00A27336" w:rsidP="00A27336"/>
    <w:p w14:paraId="0F57B847" w14:textId="32B16D14" w:rsidR="00A27336" w:rsidRDefault="00E46AE3" w:rsidP="00A27336">
      <w:pPr>
        <w:pStyle w:val="Heading2"/>
      </w:pPr>
      <w:r>
        <w:t>What do I do?</w:t>
      </w:r>
    </w:p>
    <w:p w14:paraId="4A64988E" w14:textId="1F9943F3" w:rsidR="00E46AE3" w:rsidRDefault="00E46AE3" w:rsidP="0038313B">
      <w:pPr>
        <w:pStyle w:val="ListParagraph"/>
        <w:numPr>
          <w:ilvl w:val="0"/>
          <w:numId w:val="5"/>
        </w:numPr>
      </w:pPr>
      <w:r>
        <w:t>L</w:t>
      </w:r>
      <w:r w:rsidR="00FD52DE">
        <w:t xml:space="preserve">ook at the shape and colour of the crystals. </w:t>
      </w:r>
      <w:r>
        <w:t>Use a magnifying glass to look close-up.</w:t>
      </w:r>
    </w:p>
    <w:p w14:paraId="7B53D124" w14:textId="30924D2F" w:rsidR="00E46AE3" w:rsidRDefault="00E46AE3" w:rsidP="00E46AE3">
      <w:pPr>
        <w:pStyle w:val="ListParagraph"/>
        <w:numPr>
          <w:ilvl w:val="0"/>
          <w:numId w:val="5"/>
        </w:numPr>
      </w:pPr>
      <w:r>
        <w:lastRenderedPageBreak/>
        <w:t xml:space="preserve">Think about why the crystals might have their </w:t>
      </w:r>
      <w:proofErr w:type="gramStart"/>
      <w:r>
        <w:t>particular shape</w:t>
      </w:r>
      <w:proofErr w:type="gramEnd"/>
      <w:r>
        <w:t>, size or colour. Are the surfaces flat and shiny or dull or rounded? Why might this be?</w:t>
      </w:r>
    </w:p>
    <w:p w14:paraId="1E10D184" w14:textId="657602BC" w:rsidR="00AB7BAE" w:rsidRDefault="00FD52DE" w:rsidP="00E46AE3">
      <w:pPr>
        <w:pStyle w:val="ListParagraph"/>
        <w:numPr>
          <w:ilvl w:val="0"/>
          <w:numId w:val="5"/>
        </w:numPr>
      </w:pPr>
      <w:r>
        <w:t xml:space="preserve">Discuss the differences between </w:t>
      </w:r>
      <w:r w:rsidR="00E46AE3">
        <w:t>any different</w:t>
      </w:r>
      <w:r>
        <w:t xml:space="preserve"> crystals </w:t>
      </w:r>
      <w:r w:rsidR="00E46AE3">
        <w:t>you have.</w:t>
      </w:r>
      <w:r>
        <w:t xml:space="preserve"> </w:t>
      </w:r>
    </w:p>
    <w:p w14:paraId="7DEDAC32" w14:textId="48D0C339" w:rsidR="00E46AE3" w:rsidRDefault="00E46AE3" w:rsidP="00E46AE3">
      <w:pPr>
        <w:pStyle w:val="ListParagraph"/>
        <w:numPr>
          <w:ilvl w:val="0"/>
          <w:numId w:val="5"/>
        </w:numPr>
      </w:pPr>
      <w:r>
        <w:t>Make sure you give back any borrowed crystals (e.g., adults’ jewellery) when you are finished!</w:t>
      </w:r>
    </w:p>
    <w:p w14:paraId="49CC111E" w14:textId="77777777" w:rsidR="00E46AE3" w:rsidRPr="00570FC5" w:rsidRDefault="00E46AE3" w:rsidP="00E46AE3"/>
    <w:p w14:paraId="5D954E18" w14:textId="77777777" w:rsidR="00E46AE3" w:rsidRDefault="00E46AE3" w:rsidP="00E46AE3">
      <w:pPr>
        <w:pStyle w:val="IntenseQuote"/>
        <w:spacing w:before="0" w:after="0"/>
        <w:ind w:left="0"/>
        <w:jc w:val="left"/>
      </w:pPr>
      <w:r w:rsidRPr="00E46AE3">
        <w:rPr>
          <w:b/>
          <w:bCs/>
        </w:rPr>
        <w:t>Did you notice?</w:t>
      </w:r>
      <w:r w:rsidRPr="00E46AE3">
        <w:t xml:space="preserve"> </w:t>
      </w:r>
    </w:p>
    <w:p w14:paraId="6A015E02" w14:textId="1D2A9355" w:rsidR="00E46AE3" w:rsidRDefault="00E46AE3" w:rsidP="00E46AE3">
      <w:pPr>
        <w:pStyle w:val="IntenseQuote"/>
        <w:spacing w:after="0"/>
        <w:ind w:left="0"/>
        <w:jc w:val="left"/>
        <w:rPr>
          <w:b/>
          <w:bCs/>
        </w:rPr>
      </w:pPr>
      <w:r>
        <w:t xml:space="preserve">Crystals have smooth facets and sharp edges – this is because they are made of atoms arrange in a regular, repeating pattern. This regularity means they have </w:t>
      </w:r>
      <w:r w:rsidR="00283B27">
        <w:t xml:space="preserve">flat, smooth </w:t>
      </w:r>
      <w:r>
        <w:t xml:space="preserve">facets </w:t>
      </w:r>
      <w:r w:rsidR="00283B27">
        <w:t>and sharp edges, and they</w:t>
      </w:r>
      <w:r>
        <w:t xml:space="preserve"> can be cut in specific orientations (think of the cuts of a gemstone, such as diamond).</w:t>
      </w:r>
    </w:p>
    <w:p w14:paraId="0F9C501D" w14:textId="77777777" w:rsidR="00283B27" w:rsidRDefault="00283B27" w:rsidP="00E46AE3">
      <w:pPr>
        <w:pStyle w:val="IntenseQuote"/>
        <w:ind w:left="0"/>
        <w:jc w:val="left"/>
      </w:pPr>
      <w:r>
        <w:t xml:space="preserve">Different crystals may have different appearances because they are made from different atoms or molecules, which may be arranged in different ways. </w:t>
      </w:r>
    </w:p>
    <w:p w14:paraId="2FCC1212" w14:textId="67C51AA6" w:rsidR="00283B27" w:rsidRDefault="00283B27" w:rsidP="00E46AE3">
      <w:pPr>
        <w:pStyle w:val="IntenseQuote"/>
        <w:ind w:left="0"/>
        <w:jc w:val="left"/>
      </w:pPr>
      <w:r>
        <w:t>Different colours can come from the presence of tiny amounts of other atoms included in the crystal structure, which cause certain colours of light to be absorbed by the crystal!</w:t>
      </w:r>
    </w:p>
    <w:p w14:paraId="3FD42C4B" w14:textId="117DC5C2" w:rsidR="007603C5" w:rsidRDefault="000E0752" w:rsidP="00283B27">
      <w:pPr>
        <w:pStyle w:val="IntenseQuote"/>
        <w:ind w:left="0"/>
        <w:jc w:val="left"/>
      </w:pPr>
      <w:r>
        <w:t xml:space="preserve">Crystals are all around us, from metals and rocks to cellulose in plants and polymers in plastics. </w:t>
      </w:r>
      <w:r w:rsidR="00283B27">
        <w:t>Next time you are out and about, look closely and try to spot any crystals around you!</w:t>
      </w:r>
    </w:p>
    <w:p w14:paraId="58E40EC3" w14:textId="5401B420" w:rsidR="00570FC5" w:rsidRDefault="002246ED" w:rsidP="00570FC5">
      <w:pPr>
        <w:pStyle w:val="Heading2"/>
      </w:pPr>
      <w:r>
        <w:t>Taking this activity further</w:t>
      </w:r>
    </w:p>
    <w:p w14:paraId="7D04F5BD" w14:textId="77777777" w:rsidR="00283B27" w:rsidRPr="00570FC5" w:rsidRDefault="00283B27" w:rsidP="00283B27">
      <w:r>
        <w:t>This activity relates to other areas of science, including:</w:t>
      </w:r>
    </w:p>
    <w:p w14:paraId="7E41E15C" w14:textId="44A3E056" w:rsidR="00283B27" w:rsidRDefault="00283B27" w:rsidP="00570FC5">
      <w:pPr>
        <w:pStyle w:val="ListParagraph"/>
        <w:numPr>
          <w:ilvl w:val="0"/>
          <w:numId w:val="6"/>
        </w:numPr>
      </w:pPr>
      <w:r>
        <w:t>Crystal growth</w:t>
      </w:r>
    </w:p>
    <w:p w14:paraId="48096EB6" w14:textId="5A6FDB22" w:rsidR="00283B27" w:rsidRDefault="00283B27" w:rsidP="00570FC5">
      <w:pPr>
        <w:pStyle w:val="ListParagraph"/>
        <w:numPr>
          <w:ilvl w:val="0"/>
          <w:numId w:val="6"/>
        </w:numPr>
      </w:pPr>
      <w:r>
        <w:t>Geology</w:t>
      </w:r>
    </w:p>
    <w:p w14:paraId="6316AA1E" w14:textId="2A46EEBF" w:rsidR="00AB7BAE" w:rsidRDefault="00570FC5" w:rsidP="00570FC5">
      <w:pPr>
        <w:pStyle w:val="ListParagraph"/>
        <w:numPr>
          <w:ilvl w:val="0"/>
          <w:numId w:val="6"/>
        </w:numPr>
      </w:pPr>
      <w:r>
        <w:t>Defects</w:t>
      </w:r>
    </w:p>
    <w:p w14:paraId="76110430" w14:textId="09EEC27A" w:rsidR="00B61298" w:rsidRDefault="00B61298" w:rsidP="00570FC5">
      <w:pPr>
        <w:pStyle w:val="ListParagraph"/>
        <w:numPr>
          <w:ilvl w:val="0"/>
          <w:numId w:val="6"/>
        </w:numPr>
      </w:pPr>
      <w:r>
        <w:t>Impurities</w:t>
      </w:r>
    </w:p>
    <w:p w14:paraId="5C2E4A77" w14:textId="234C9CF3" w:rsidR="002246ED" w:rsidRDefault="00C665C7" w:rsidP="00743D40">
      <w:pPr>
        <w:pStyle w:val="ListParagraph"/>
        <w:numPr>
          <w:ilvl w:val="0"/>
          <w:numId w:val="6"/>
        </w:numPr>
      </w:pPr>
      <w:r>
        <w:t>Framework materials</w:t>
      </w:r>
    </w:p>
    <w:p w14:paraId="5CD236A0" w14:textId="77777777" w:rsidR="00B61298" w:rsidRDefault="00B61298" w:rsidP="00B61298"/>
    <w:p w14:paraId="24E6A9F2" w14:textId="77777777" w:rsidR="00283B27" w:rsidRDefault="00283B27" w:rsidP="00283B27"/>
    <w:p w14:paraId="40126814" w14:textId="77777777" w:rsidR="00283B27" w:rsidRDefault="00283B27" w:rsidP="00283B27">
      <w:pPr>
        <w:pStyle w:val="Heading2"/>
        <w:jc w:val="center"/>
      </w:pPr>
      <w:r>
        <w:rPr>
          <w:i/>
          <w:iCs/>
          <w:noProof/>
        </w:rPr>
        <w:drawing>
          <wp:inline distT="0" distB="0" distL="0" distR="0" wp14:anchorId="7B0135E6" wp14:editId="787DB2FC">
            <wp:extent cx="731520" cy="731520"/>
            <wp:effectExtent l="0" t="0" r="5080" b="5080"/>
            <wp:docPr id="1215885505" name="Picture 1" descr="A qr code with a few black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885505" name="Picture 1" descr="A qr code with a few black square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736366" cy="736366"/>
                    </a:xfrm>
                    <a:prstGeom prst="rect">
                      <a:avLst/>
                    </a:prstGeom>
                  </pic:spPr>
                </pic:pic>
              </a:graphicData>
            </a:graphic>
          </wp:inline>
        </w:drawing>
      </w:r>
    </w:p>
    <w:p w14:paraId="1D2FA5D4" w14:textId="77777777" w:rsidR="00283B27" w:rsidRPr="00322253" w:rsidRDefault="00283B27" w:rsidP="00283B27"/>
    <w:p w14:paraId="47F97255" w14:textId="77777777" w:rsidR="00283B27" w:rsidRDefault="00283B27" w:rsidP="00283B27">
      <w:pPr>
        <w:pStyle w:val="Heading2"/>
        <w:jc w:val="center"/>
      </w:pPr>
      <w:r>
        <w:t xml:space="preserve">For more activities and information about the science behind this activity, visit </w:t>
      </w:r>
      <w:r w:rsidRPr="00322253">
        <w:rPr>
          <w:b/>
          <w:bCs/>
        </w:rPr>
        <w:t>YeungGroupBham.com/Outreach</w:t>
      </w:r>
    </w:p>
    <w:p w14:paraId="38BDDEA9" w14:textId="77777777" w:rsidR="00D726C2" w:rsidRDefault="00D726C2" w:rsidP="00D726C2">
      <w:pPr>
        <w:pStyle w:val="Heading2"/>
      </w:pPr>
    </w:p>
    <w:p w14:paraId="6797F450" w14:textId="62643122" w:rsidR="00D726C2" w:rsidRDefault="00D726C2" w:rsidP="00D726C2">
      <w:pPr>
        <w:pStyle w:val="Heading2"/>
      </w:pPr>
      <w:r>
        <w:t>Creative Commons licensing</w:t>
      </w:r>
    </w:p>
    <w:p w14:paraId="4B8495A7" w14:textId="77777777" w:rsidR="00D726C2" w:rsidRPr="001C78CD" w:rsidRDefault="00D726C2" w:rsidP="00D726C2">
      <w:pPr>
        <w:pStyle w:val="Footer"/>
        <w:tabs>
          <w:tab w:val="clear" w:pos="4513"/>
          <w:tab w:val="clear" w:pos="9026"/>
          <w:tab w:val="center" w:pos="4333"/>
        </w:tabs>
        <w:ind w:right="360"/>
      </w:pPr>
      <w:r w:rsidRPr="001C78CD">
        <w:rPr>
          <w:i/>
          <w:iCs/>
        </w:rPr>
        <w:t>© Hamish Yeung at UoB, 2024. This work is openly licensed via </w:t>
      </w:r>
      <w:hyperlink r:id="rId10" w:history="1">
        <w:r w:rsidRPr="001C78CD">
          <w:rPr>
            <w:rStyle w:val="Hyperlink"/>
            <w:i/>
            <w:iCs/>
          </w:rPr>
          <w:t>CC BY 4.0</w:t>
        </w:r>
      </w:hyperlink>
      <w:r w:rsidRPr="001C78CD">
        <w:rPr>
          <w:i/>
          <w:iCs/>
        </w:rPr>
        <w:t>.</w:t>
      </w:r>
    </w:p>
    <w:p w14:paraId="0E0B43BB" w14:textId="77777777" w:rsidR="00D726C2" w:rsidRPr="00A27336" w:rsidRDefault="00D726C2" w:rsidP="005B5369"/>
    <w:sectPr w:rsidR="00D726C2" w:rsidRPr="00A27336" w:rsidSect="002E7B80">
      <w:headerReference w:type="default" r:id="rId11"/>
      <w:footerReference w:type="even" r:id="rId12"/>
      <w:footerReference w:type="default" r:id="rId13"/>
      <w:headerReference w:type="first" r:id="rId14"/>
      <w:footerReference w:type="first" r:id="rId15"/>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38B8CCC" w14:textId="77777777" w:rsidR="00EB5EE8" w:rsidRDefault="00EB5EE8" w:rsidP="0041525B">
      <w:r>
        <w:separator/>
      </w:r>
    </w:p>
  </w:endnote>
  <w:endnote w:type="continuationSeparator" w:id="0">
    <w:p w14:paraId="5F3EC184" w14:textId="77777777" w:rsidR="00EB5EE8" w:rsidRDefault="00EB5EE8" w:rsidP="0041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4066851"/>
      <w:docPartObj>
        <w:docPartGallery w:val="Page Numbers (Bottom of Page)"/>
        <w:docPartUnique/>
      </w:docPartObj>
    </w:sdtPr>
    <w:sdtContent>
      <w:p w14:paraId="1907D9B5" w14:textId="3E73CC1E"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92DF47" w14:textId="77777777" w:rsidR="0041525B" w:rsidRDefault="0041525B" w:rsidP="00415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141982"/>
      <w:docPartObj>
        <w:docPartGallery w:val="Page Numbers (Bottom of Page)"/>
        <w:docPartUnique/>
      </w:docPartObj>
    </w:sdtPr>
    <w:sdtContent>
      <w:p w14:paraId="6FEE2B14" w14:textId="00BDD3A7"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76F2D6" w14:textId="5AF35D49" w:rsidR="0041525B" w:rsidRDefault="00D726C2" w:rsidP="0041525B">
    <w:pPr>
      <w:pStyle w:val="Footer"/>
      <w:ind w:right="360"/>
    </w:pPr>
    <w:r w:rsidRPr="00DB7067">
      <w:rPr>
        <w:noProof/>
        <w:sz w:val="16"/>
        <w:szCs w:val="16"/>
      </w:rPr>
      <w:drawing>
        <wp:inline distT="0" distB="0" distL="0" distR="0" wp14:anchorId="454E9130" wp14:editId="7224A5D7">
          <wp:extent cx="1021907" cy="254854"/>
          <wp:effectExtent l="0" t="0" r="0" b="2540"/>
          <wp:docPr id="86888066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21907" cy="254854"/>
                  </a:xfrm>
                  <a:prstGeom prst="rect">
                    <a:avLst/>
                  </a:prstGeom>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452409459"/>
      <w:docPartObj>
        <w:docPartGallery w:val="Page Numbers (Bottom of Page)"/>
        <w:docPartUnique/>
      </w:docPartObj>
    </w:sdtPr>
    <w:sdtContent>
      <w:p w14:paraId="32532E3A" w14:textId="547A0045" w:rsidR="00D726C2" w:rsidRDefault="00D726C2" w:rsidP="006621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D2ABDA3" w14:textId="77777777" w:rsidR="00D726C2" w:rsidRDefault="00D726C2" w:rsidP="00D726C2">
    <w:pPr>
      <w:pStyle w:val="Footer"/>
      <w:ind w:right="360"/>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176C448" w14:textId="77777777" w:rsidR="00EB5EE8" w:rsidRDefault="00EB5EE8" w:rsidP="0041525B">
      <w:r>
        <w:separator/>
      </w:r>
    </w:p>
  </w:footnote>
  <w:footnote w:type="continuationSeparator" w:id="0">
    <w:p w14:paraId="36006289" w14:textId="77777777" w:rsidR="00EB5EE8" w:rsidRDefault="00EB5EE8" w:rsidP="0041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98A17C" w14:textId="0C58B964" w:rsidR="00D726C2" w:rsidRDefault="00D726C2" w:rsidP="00D726C2">
    <w:pPr>
      <w:pStyle w:val="Header"/>
      <w:tabs>
        <w:tab w:val="clear" w:pos="4513"/>
      </w:tabs>
    </w:pPr>
    <w:r>
      <w:t>Mineral Crystals</w:t>
    </w:r>
    <w:r>
      <w:tab/>
      <w:t>Crystallisation Activity Kits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E3D4B1" w14:textId="0F5DA082" w:rsidR="00D726C2" w:rsidRDefault="00D726C2">
    <w:pPr>
      <w:pStyle w:val="Header"/>
    </w:pPr>
    <w:r w:rsidRPr="00B85069">
      <w:rPr>
        <w:rFonts w:ascii="Aptos" w:hAnsi="Aptos"/>
      </w:rPr>
      <w:t>Crystallisation Activity Kits</w:t>
    </w:r>
    <w:r w:rsidRPr="00B85069">
      <w:tab/>
    </w:r>
    <w:r w:rsidRPr="00B85069">
      <w:tab/>
    </w:r>
    <w:r w:rsidRPr="00B85069">
      <w:rPr>
        <w:noProof/>
      </w:rPr>
      <w:drawing>
        <wp:inline distT="0" distB="0" distL="0" distR="0" wp14:anchorId="72B4AEE0" wp14:editId="18A5ABEE">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4042F"/>
    <w:multiLevelType w:val="hybridMultilevel"/>
    <w:tmpl w:val="4E42BC7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420EAB"/>
    <w:multiLevelType w:val="hybridMultilevel"/>
    <w:tmpl w:val="D2AC89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BF58DD"/>
    <w:multiLevelType w:val="hybridMultilevel"/>
    <w:tmpl w:val="5072A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81741BE"/>
    <w:multiLevelType w:val="hybridMultilevel"/>
    <w:tmpl w:val="B55059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F1C1398"/>
    <w:multiLevelType w:val="hybridMultilevel"/>
    <w:tmpl w:val="C020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5A23E2D"/>
    <w:multiLevelType w:val="hybridMultilevel"/>
    <w:tmpl w:val="06B22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57CA20F2"/>
    <w:multiLevelType w:val="hybridMultilevel"/>
    <w:tmpl w:val="612075C2"/>
    <w:lvl w:ilvl="0" w:tplc="31C25D6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FD59BB"/>
    <w:multiLevelType w:val="hybridMultilevel"/>
    <w:tmpl w:val="8708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0015B2"/>
    <w:multiLevelType w:val="hybridMultilevel"/>
    <w:tmpl w:val="E6C6B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3935014">
    <w:abstractNumId w:val="1"/>
  </w:num>
  <w:num w:numId="2" w16cid:durableId="809133630">
    <w:abstractNumId w:val="4"/>
  </w:num>
  <w:num w:numId="3" w16cid:durableId="1600063429">
    <w:abstractNumId w:val="7"/>
  </w:num>
  <w:num w:numId="4" w16cid:durableId="1816333046">
    <w:abstractNumId w:val="2"/>
  </w:num>
  <w:num w:numId="5" w16cid:durableId="693387111">
    <w:abstractNumId w:val="5"/>
  </w:num>
  <w:num w:numId="6" w16cid:durableId="1136753345">
    <w:abstractNumId w:val="6"/>
  </w:num>
  <w:num w:numId="7" w16cid:durableId="1889998669">
    <w:abstractNumId w:val="3"/>
  </w:num>
  <w:num w:numId="8" w16cid:durableId="1241520806">
    <w:abstractNumId w:val="8"/>
  </w:num>
  <w:num w:numId="9" w16cid:durableId="56776874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36"/>
    <w:rsid w:val="000138E6"/>
    <w:rsid w:val="0001741E"/>
    <w:rsid w:val="00030205"/>
    <w:rsid w:val="000312AE"/>
    <w:rsid w:val="00042274"/>
    <w:rsid w:val="00045523"/>
    <w:rsid w:val="00056C85"/>
    <w:rsid w:val="000621DE"/>
    <w:rsid w:val="00067F08"/>
    <w:rsid w:val="000B4E6A"/>
    <w:rsid w:val="000C3E4A"/>
    <w:rsid w:val="000C67D1"/>
    <w:rsid w:val="000D079D"/>
    <w:rsid w:val="000D15AD"/>
    <w:rsid w:val="000D178C"/>
    <w:rsid w:val="000E0752"/>
    <w:rsid w:val="000E56BA"/>
    <w:rsid w:val="00102DEC"/>
    <w:rsid w:val="00151BBE"/>
    <w:rsid w:val="00160C0A"/>
    <w:rsid w:val="001618B7"/>
    <w:rsid w:val="00171E40"/>
    <w:rsid w:val="00175AE2"/>
    <w:rsid w:val="00187BA6"/>
    <w:rsid w:val="001A4B7B"/>
    <w:rsid w:val="001B692F"/>
    <w:rsid w:val="001C1F97"/>
    <w:rsid w:val="001C44F3"/>
    <w:rsid w:val="001C76A5"/>
    <w:rsid w:val="001D26D0"/>
    <w:rsid w:val="001F2389"/>
    <w:rsid w:val="001F5F86"/>
    <w:rsid w:val="00205481"/>
    <w:rsid w:val="00217963"/>
    <w:rsid w:val="00222DD2"/>
    <w:rsid w:val="002246ED"/>
    <w:rsid w:val="002734E2"/>
    <w:rsid w:val="00283B27"/>
    <w:rsid w:val="002918CC"/>
    <w:rsid w:val="002C0EE7"/>
    <w:rsid w:val="002E7B80"/>
    <w:rsid w:val="0030221F"/>
    <w:rsid w:val="00310F9B"/>
    <w:rsid w:val="00350245"/>
    <w:rsid w:val="00350BE9"/>
    <w:rsid w:val="00366A15"/>
    <w:rsid w:val="00374561"/>
    <w:rsid w:val="0038313B"/>
    <w:rsid w:val="003877A6"/>
    <w:rsid w:val="00395DF6"/>
    <w:rsid w:val="003C3BDF"/>
    <w:rsid w:val="0040006A"/>
    <w:rsid w:val="004027B3"/>
    <w:rsid w:val="0041525B"/>
    <w:rsid w:val="004166D8"/>
    <w:rsid w:val="004317FE"/>
    <w:rsid w:val="00465DB2"/>
    <w:rsid w:val="004904AF"/>
    <w:rsid w:val="00494904"/>
    <w:rsid w:val="004C1BE6"/>
    <w:rsid w:val="004C4101"/>
    <w:rsid w:val="004D06E4"/>
    <w:rsid w:val="004D2078"/>
    <w:rsid w:val="004D7D15"/>
    <w:rsid w:val="004E325F"/>
    <w:rsid w:val="00502413"/>
    <w:rsid w:val="00505256"/>
    <w:rsid w:val="00506CD1"/>
    <w:rsid w:val="00512757"/>
    <w:rsid w:val="005562C8"/>
    <w:rsid w:val="00570FC5"/>
    <w:rsid w:val="005778F6"/>
    <w:rsid w:val="005B5369"/>
    <w:rsid w:val="005D5E5F"/>
    <w:rsid w:val="005E30CB"/>
    <w:rsid w:val="00610BA0"/>
    <w:rsid w:val="00622738"/>
    <w:rsid w:val="00635D80"/>
    <w:rsid w:val="00667F52"/>
    <w:rsid w:val="00672963"/>
    <w:rsid w:val="00680D66"/>
    <w:rsid w:val="006D6D1C"/>
    <w:rsid w:val="006F3CF1"/>
    <w:rsid w:val="006F4A94"/>
    <w:rsid w:val="006F54E0"/>
    <w:rsid w:val="006F78D0"/>
    <w:rsid w:val="0070704F"/>
    <w:rsid w:val="00707C02"/>
    <w:rsid w:val="00715A1E"/>
    <w:rsid w:val="00730533"/>
    <w:rsid w:val="0073276F"/>
    <w:rsid w:val="00743D40"/>
    <w:rsid w:val="007603C5"/>
    <w:rsid w:val="0076699B"/>
    <w:rsid w:val="00767F69"/>
    <w:rsid w:val="00771BC4"/>
    <w:rsid w:val="00792340"/>
    <w:rsid w:val="007A3F7D"/>
    <w:rsid w:val="007A46D6"/>
    <w:rsid w:val="007E51E4"/>
    <w:rsid w:val="00807F84"/>
    <w:rsid w:val="0083008C"/>
    <w:rsid w:val="00842B8C"/>
    <w:rsid w:val="00871677"/>
    <w:rsid w:val="00890C43"/>
    <w:rsid w:val="008B10B1"/>
    <w:rsid w:val="008B7C3E"/>
    <w:rsid w:val="008C7B22"/>
    <w:rsid w:val="008F5B1D"/>
    <w:rsid w:val="00917A9E"/>
    <w:rsid w:val="0093009C"/>
    <w:rsid w:val="009438E3"/>
    <w:rsid w:val="00945A37"/>
    <w:rsid w:val="0095758F"/>
    <w:rsid w:val="009648C0"/>
    <w:rsid w:val="0097646A"/>
    <w:rsid w:val="009B378C"/>
    <w:rsid w:val="009B7569"/>
    <w:rsid w:val="009D03F1"/>
    <w:rsid w:val="009D0EB8"/>
    <w:rsid w:val="009E3FDA"/>
    <w:rsid w:val="009F2809"/>
    <w:rsid w:val="00A023D0"/>
    <w:rsid w:val="00A02713"/>
    <w:rsid w:val="00A14D14"/>
    <w:rsid w:val="00A16B1B"/>
    <w:rsid w:val="00A27336"/>
    <w:rsid w:val="00A3097D"/>
    <w:rsid w:val="00A35944"/>
    <w:rsid w:val="00A65187"/>
    <w:rsid w:val="00A911B1"/>
    <w:rsid w:val="00A9161E"/>
    <w:rsid w:val="00AA1196"/>
    <w:rsid w:val="00AA697C"/>
    <w:rsid w:val="00AB7BAE"/>
    <w:rsid w:val="00AF4E60"/>
    <w:rsid w:val="00B25643"/>
    <w:rsid w:val="00B25E71"/>
    <w:rsid w:val="00B34723"/>
    <w:rsid w:val="00B57F97"/>
    <w:rsid w:val="00B61298"/>
    <w:rsid w:val="00B84329"/>
    <w:rsid w:val="00BA26E0"/>
    <w:rsid w:val="00BB3164"/>
    <w:rsid w:val="00BB527F"/>
    <w:rsid w:val="00BD2D88"/>
    <w:rsid w:val="00C033FC"/>
    <w:rsid w:val="00C03825"/>
    <w:rsid w:val="00C03C6A"/>
    <w:rsid w:val="00C16553"/>
    <w:rsid w:val="00C20D38"/>
    <w:rsid w:val="00C665C7"/>
    <w:rsid w:val="00C66843"/>
    <w:rsid w:val="00C74179"/>
    <w:rsid w:val="00C94C34"/>
    <w:rsid w:val="00CC003E"/>
    <w:rsid w:val="00CE2427"/>
    <w:rsid w:val="00CE3572"/>
    <w:rsid w:val="00CF669C"/>
    <w:rsid w:val="00D20343"/>
    <w:rsid w:val="00D44AEA"/>
    <w:rsid w:val="00D46E05"/>
    <w:rsid w:val="00D52EA7"/>
    <w:rsid w:val="00D726C2"/>
    <w:rsid w:val="00D9272D"/>
    <w:rsid w:val="00D955AD"/>
    <w:rsid w:val="00DC1AEF"/>
    <w:rsid w:val="00DE5F24"/>
    <w:rsid w:val="00E05183"/>
    <w:rsid w:val="00E361B9"/>
    <w:rsid w:val="00E44D48"/>
    <w:rsid w:val="00E46AE3"/>
    <w:rsid w:val="00E530F8"/>
    <w:rsid w:val="00E5640F"/>
    <w:rsid w:val="00E82643"/>
    <w:rsid w:val="00EB5EE8"/>
    <w:rsid w:val="00ED0DD4"/>
    <w:rsid w:val="00EE7C12"/>
    <w:rsid w:val="00EF215C"/>
    <w:rsid w:val="00F139A9"/>
    <w:rsid w:val="00F218AA"/>
    <w:rsid w:val="00F36D7F"/>
    <w:rsid w:val="00F5337D"/>
    <w:rsid w:val="00F60771"/>
    <w:rsid w:val="00F60D97"/>
    <w:rsid w:val="00F628EA"/>
    <w:rsid w:val="00F85A1C"/>
    <w:rsid w:val="00F91F36"/>
    <w:rsid w:val="00F95CD6"/>
    <w:rsid w:val="00FA0C7A"/>
    <w:rsid w:val="00FA1140"/>
    <w:rsid w:val="00FB799D"/>
    <w:rsid w:val="00FB7ADF"/>
    <w:rsid w:val="00FC3BB4"/>
    <w:rsid w:val="00FD23C7"/>
    <w:rsid w:val="00FD52DE"/>
    <w:rsid w:val="00FE039D"/>
    <w:rsid w:val="00FE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5DFC1D"/>
  <w15:chartTrackingRefBased/>
  <w15:docId w15:val="{48C4FAF2-2583-2442-BD7D-BEBF2347C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733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A2733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336"/>
    <w:rPr>
      <w:rFonts w:asciiTheme="majorHAnsi" w:eastAsiaTheme="majorEastAsia" w:hAnsiTheme="majorHAnsi" w:cstheme="majorBidi"/>
      <w:color w:val="0F4761" w:themeColor="accent1" w:themeShade="BF"/>
      <w:sz w:val="32"/>
      <w:szCs w:val="32"/>
    </w:rPr>
  </w:style>
  <w:style w:type="paragraph" w:styleId="Subtitle">
    <w:name w:val="Subtitle"/>
    <w:basedOn w:val="Normal"/>
    <w:next w:val="Normal"/>
    <w:link w:val="SubtitleChar"/>
    <w:uiPriority w:val="11"/>
    <w:qFormat/>
    <w:rsid w:val="00A2733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A27336"/>
    <w:rPr>
      <w:rFonts w:eastAsiaTheme="minorEastAsia"/>
      <w:color w:val="5A5A5A" w:themeColor="text1" w:themeTint="A5"/>
      <w:spacing w:val="15"/>
      <w:sz w:val="22"/>
      <w:szCs w:val="22"/>
    </w:rPr>
  </w:style>
  <w:style w:type="character" w:customStyle="1" w:styleId="Heading2Char">
    <w:name w:val="Heading 2 Char"/>
    <w:basedOn w:val="DefaultParagraphFont"/>
    <w:link w:val="Heading2"/>
    <w:uiPriority w:val="9"/>
    <w:rsid w:val="00A27336"/>
    <w:rPr>
      <w:rFonts w:asciiTheme="majorHAnsi" w:eastAsiaTheme="majorEastAsia" w:hAnsiTheme="majorHAnsi" w:cstheme="majorBidi"/>
      <w:color w:val="0F4761" w:themeColor="accent1" w:themeShade="BF"/>
      <w:sz w:val="26"/>
      <w:szCs w:val="26"/>
    </w:rPr>
  </w:style>
  <w:style w:type="paragraph" w:styleId="IntenseQuote">
    <w:name w:val="Intense Quote"/>
    <w:basedOn w:val="Normal"/>
    <w:next w:val="Normal"/>
    <w:link w:val="IntenseQuoteChar"/>
    <w:uiPriority w:val="30"/>
    <w:qFormat/>
    <w:rsid w:val="00A27336"/>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A27336"/>
    <w:rPr>
      <w:i/>
      <w:iCs/>
      <w:color w:val="156082" w:themeColor="accent1"/>
    </w:rPr>
  </w:style>
  <w:style w:type="paragraph" w:styleId="ListParagraph">
    <w:name w:val="List Paragraph"/>
    <w:basedOn w:val="Normal"/>
    <w:uiPriority w:val="34"/>
    <w:qFormat/>
    <w:rsid w:val="00A27336"/>
    <w:pPr>
      <w:ind w:left="720"/>
      <w:contextualSpacing/>
    </w:pPr>
  </w:style>
  <w:style w:type="paragraph" w:styleId="Header">
    <w:name w:val="header"/>
    <w:basedOn w:val="Normal"/>
    <w:link w:val="HeaderChar"/>
    <w:uiPriority w:val="99"/>
    <w:unhideWhenUsed/>
    <w:rsid w:val="0041525B"/>
    <w:pPr>
      <w:tabs>
        <w:tab w:val="center" w:pos="4513"/>
        <w:tab w:val="right" w:pos="9026"/>
      </w:tabs>
    </w:pPr>
  </w:style>
  <w:style w:type="character" w:customStyle="1" w:styleId="HeaderChar">
    <w:name w:val="Header Char"/>
    <w:basedOn w:val="DefaultParagraphFont"/>
    <w:link w:val="Header"/>
    <w:uiPriority w:val="99"/>
    <w:rsid w:val="0041525B"/>
  </w:style>
  <w:style w:type="paragraph" w:styleId="Footer">
    <w:name w:val="footer"/>
    <w:basedOn w:val="Normal"/>
    <w:link w:val="FooterChar"/>
    <w:uiPriority w:val="99"/>
    <w:unhideWhenUsed/>
    <w:rsid w:val="0041525B"/>
    <w:pPr>
      <w:tabs>
        <w:tab w:val="center" w:pos="4513"/>
        <w:tab w:val="right" w:pos="9026"/>
      </w:tabs>
    </w:pPr>
  </w:style>
  <w:style w:type="character" w:customStyle="1" w:styleId="FooterChar">
    <w:name w:val="Footer Char"/>
    <w:basedOn w:val="DefaultParagraphFont"/>
    <w:link w:val="Footer"/>
    <w:uiPriority w:val="99"/>
    <w:rsid w:val="0041525B"/>
  </w:style>
  <w:style w:type="character" w:styleId="PageNumber">
    <w:name w:val="page number"/>
    <w:basedOn w:val="DefaultParagraphFont"/>
    <w:uiPriority w:val="99"/>
    <w:semiHidden/>
    <w:unhideWhenUsed/>
    <w:rsid w:val="0041525B"/>
  </w:style>
  <w:style w:type="character" w:styleId="Hyperlink">
    <w:name w:val="Hyperlink"/>
    <w:basedOn w:val="DefaultParagraphFont"/>
    <w:uiPriority w:val="99"/>
    <w:unhideWhenUsed/>
    <w:rsid w:val="00D726C2"/>
    <w:rPr>
      <w:color w:val="467886" w:themeColor="hyperlink"/>
      <w:u w:val="single"/>
    </w:rPr>
  </w:style>
  <w:style w:type="character" w:styleId="UnresolvedMention">
    <w:name w:val="Unresolved Mention"/>
    <w:basedOn w:val="DefaultParagraphFont"/>
    <w:uiPriority w:val="99"/>
    <w:semiHidden/>
    <w:unhideWhenUsed/>
    <w:rsid w:val="00E46A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hyperlink" Target="https://www.ccdc.cam.ac.uk/community/education-and-outreach/outreach/science-festivals/crystals-of-suga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yperlink" Target="https://creativecommons.org/licenses/by/4.0/" TargetMode="External"/><Relationship Id="rId4" Type="http://schemas.openxmlformats.org/officeDocument/2006/relationships/webSettings" Target="webSettings.xml"/><Relationship Id="rId9" Type="http://schemas.openxmlformats.org/officeDocument/2006/relationships/image" Target="media/image2.jpeg"/><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157</TotalTime>
  <Pages>2</Pages>
  <Words>389</Words>
  <Characters>2222</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Hamish Yeung (Chemistry)</dc:creator>
  <cp:keywords/>
  <dc:description/>
  <cp:lastModifiedBy>Hamish Yeung (Chemistry)</cp:lastModifiedBy>
  <cp:revision>19</cp:revision>
  <dcterms:created xsi:type="dcterms:W3CDTF">2024-07-02T20:35:00Z</dcterms:created>
  <dcterms:modified xsi:type="dcterms:W3CDTF">2024-11-15T13:34:00Z</dcterms:modified>
</cp:coreProperties>
</file>